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319" w:rsidRPr="00E54319" w:rsidRDefault="00537A66" w:rsidP="00A131FF">
      <w:pPr>
        <w:widowControl/>
        <w:autoSpaceDE/>
        <w:autoSpaceDN/>
        <w:adjustRightInd/>
        <w:spacing w:before="0" w:line="240" w:lineRule="auto"/>
        <w:ind w:left="0" w:right="0"/>
        <w:jc w:val="center"/>
        <w:rPr>
          <w:b/>
          <w:bCs/>
        </w:rPr>
      </w:pPr>
      <w:r>
        <w:rPr>
          <w:b/>
          <w:bCs/>
        </w:rPr>
        <w:t>МУНИЦИПАЛЬНЫЙ</w:t>
      </w:r>
      <w:r w:rsidR="00E54319" w:rsidRPr="00E54319">
        <w:rPr>
          <w:b/>
          <w:bCs/>
        </w:rPr>
        <w:t xml:space="preserve"> КОНТРАКТ </w:t>
      </w:r>
      <w:r w:rsidR="007550F8">
        <w:rPr>
          <w:b/>
          <w:bCs/>
        </w:rPr>
        <w:t>_______________</w:t>
      </w:r>
    </w:p>
    <w:p w:rsidR="00E54319" w:rsidRPr="00E54319" w:rsidRDefault="00537A66" w:rsidP="00A131FF">
      <w:pPr>
        <w:keepNext/>
        <w:spacing w:before="0" w:line="240" w:lineRule="auto"/>
        <w:ind w:left="0" w:right="0"/>
        <w:jc w:val="center"/>
        <w:outlineLvl w:val="0"/>
        <w:rPr>
          <w:b/>
          <w:bCs/>
        </w:rPr>
      </w:pPr>
      <w:r w:rsidRPr="002432D8">
        <w:rPr>
          <w:sz w:val="24"/>
          <w:szCs w:val="24"/>
        </w:rPr>
        <w:t xml:space="preserve">на выполнение </w:t>
      </w:r>
      <w:r w:rsidRPr="00DB61D2">
        <w:rPr>
          <w:sz w:val="24"/>
          <w:szCs w:val="24"/>
        </w:rPr>
        <w:t>инженерных изысканий и разработк</w:t>
      </w:r>
      <w:r>
        <w:rPr>
          <w:sz w:val="24"/>
          <w:szCs w:val="24"/>
        </w:rPr>
        <w:t>у</w:t>
      </w:r>
      <w:r w:rsidRPr="00DB61D2">
        <w:rPr>
          <w:sz w:val="24"/>
          <w:szCs w:val="24"/>
        </w:rPr>
        <w:t xml:space="preserve"> проектно-сметной документации по объекту </w:t>
      </w:r>
      <w:r>
        <w:rPr>
          <w:sz w:val="24"/>
          <w:szCs w:val="24"/>
        </w:rPr>
        <w:t>«</w:t>
      </w:r>
      <w:r w:rsidRPr="00DB61D2">
        <w:rPr>
          <w:sz w:val="24"/>
          <w:szCs w:val="24"/>
        </w:rPr>
        <w:t>Строительство водозабора с инженерными сетями (водопровод, канализация, подъездная дорога) и сетей водоснабжения, водоотведения  на территории жилой застройки восточной части города Россошь Россошанского муниципального района Воронежской области</w:t>
      </w:r>
      <w:r>
        <w:rPr>
          <w:sz w:val="24"/>
          <w:szCs w:val="24"/>
        </w:rPr>
        <w:t>»</w:t>
      </w:r>
    </w:p>
    <w:p w:rsidR="008A364A" w:rsidRPr="00B621D7" w:rsidRDefault="008A364A" w:rsidP="00A131FF">
      <w:pPr>
        <w:widowControl/>
        <w:autoSpaceDE/>
        <w:autoSpaceDN/>
        <w:adjustRightInd/>
        <w:spacing w:before="0" w:line="240" w:lineRule="auto"/>
        <w:ind w:left="0" w:right="0"/>
        <w:jc w:val="center"/>
        <w:rPr>
          <w:b/>
          <w:sz w:val="22"/>
          <w:szCs w:val="22"/>
        </w:rPr>
      </w:pPr>
    </w:p>
    <w:p w:rsidR="008A364A" w:rsidRPr="00B621D7" w:rsidRDefault="008A364A" w:rsidP="008A364A">
      <w:pPr>
        <w:pStyle w:val="31"/>
        <w:spacing w:after="0"/>
        <w:ind w:right="97"/>
        <w:jc w:val="both"/>
        <w:rPr>
          <w:sz w:val="22"/>
          <w:szCs w:val="22"/>
        </w:rPr>
      </w:pPr>
      <w:r w:rsidRPr="00B621D7">
        <w:rPr>
          <w:sz w:val="22"/>
          <w:szCs w:val="22"/>
        </w:rPr>
        <w:t xml:space="preserve">г. </w:t>
      </w:r>
      <w:r w:rsidR="00047429">
        <w:rPr>
          <w:sz w:val="22"/>
          <w:szCs w:val="22"/>
        </w:rPr>
        <w:t>Россошь</w:t>
      </w:r>
      <w:r w:rsidRPr="00B621D7">
        <w:rPr>
          <w:sz w:val="22"/>
          <w:szCs w:val="22"/>
        </w:rPr>
        <w:t xml:space="preserve">                                                                                         </w:t>
      </w:r>
      <w:r w:rsidR="00621D9A">
        <w:rPr>
          <w:sz w:val="22"/>
          <w:szCs w:val="22"/>
        </w:rPr>
        <w:t xml:space="preserve">            </w:t>
      </w:r>
      <w:r w:rsidR="00F160A4">
        <w:rPr>
          <w:sz w:val="22"/>
          <w:szCs w:val="22"/>
        </w:rPr>
        <w:t xml:space="preserve">               </w:t>
      </w:r>
      <w:r w:rsidR="00914ABB">
        <w:rPr>
          <w:sz w:val="22"/>
          <w:szCs w:val="22"/>
        </w:rPr>
        <w:t xml:space="preserve">      </w:t>
      </w:r>
      <w:r w:rsidR="00621D9A">
        <w:rPr>
          <w:sz w:val="22"/>
          <w:szCs w:val="22"/>
        </w:rPr>
        <w:t xml:space="preserve"> </w:t>
      </w:r>
      <w:r w:rsidRPr="00B621D7">
        <w:rPr>
          <w:sz w:val="22"/>
          <w:szCs w:val="22"/>
        </w:rPr>
        <w:t>«</w:t>
      </w:r>
      <w:r w:rsidR="00914ABB">
        <w:rPr>
          <w:sz w:val="22"/>
          <w:szCs w:val="22"/>
        </w:rPr>
        <w:t>__</w:t>
      </w:r>
      <w:r w:rsidRPr="00B621D7">
        <w:rPr>
          <w:sz w:val="22"/>
          <w:szCs w:val="22"/>
        </w:rPr>
        <w:t xml:space="preserve">» </w:t>
      </w:r>
      <w:r w:rsidR="00914ABB">
        <w:rPr>
          <w:sz w:val="22"/>
          <w:szCs w:val="22"/>
        </w:rPr>
        <w:t>_____</w:t>
      </w:r>
      <w:r w:rsidRPr="00B621D7">
        <w:rPr>
          <w:sz w:val="22"/>
          <w:szCs w:val="22"/>
        </w:rPr>
        <w:t xml:space="preserve"> 20</w:t>
      </w:r>
      <w:r w:rsidR="00C55F5C">
        <w:rPr>
          <w:sz w:val="22"/>
          <w:szCs w:val="22"/>
        </w:rPr>
        <w:t>20</w:t>
      </w:r>
      <w:r w:rsidRPr="00B621D7">
        <w:rPr>
          <w:sz w:val="22"/>
          <w:szCs w:val="22"/>
        </w:rPr>
        <w:t xml:space="preserve"> г.</w:t>
      </w:r>
    </w:p>
    <w:p w:rsidR="008A364A" w:rsidRPr="00B621D7" w:rsidRDefault="00864B8E" w:rsidP="008A364A">
      <w:pPr>
        <w:pStyle w:val="ac"/>
        <w:spacing w:after="0" w:line="240" w:lineRule="auto"/>
        <w:ind w:left="0" w:right="0" w:firstLine="709"/>
        <w:rPr>
          <w:sz w:val="22"/>
          <w:szCs w:val="22"/>
        </w:rPr>
      </w:pPr>
      <w:r>
        <w:rPr>
          <w:sz w:val="22"/>
          <w:szCs w:val="22"/>
        </w:rPr>
        <w:t>Администрация городского поселения город  Россошь  Россошанского муниципального района Воронежской области</w:t>
      </w:r>
      <w:r w:rsidR="008A364A" w:rsidRPr="00864B8E">
        <w:rPr>
          <w:sz w:val="22"/>
          <w:szCs w:val="22"/>
        </w:rPr>
        <w:t xml:space="preserve">, именуемый в дальнейшем </w:t>
      </w:r>
      <w:r w:rsidR="008A364A" w:rsidRPr="00864B8E">
        <w:rPr>
          <w:b/>
          <w:sz w:val="22"/>
          <w:szCs w:val="22"/>
        </w:rPr>
        <w:t>«</w:t>
      </w:r>
      <w:r w:rsidR="008A364A" w:rsidRPr="00864B8E">
        <w:rPr>
          <w:b/>
          <w:bCs/>
          <w:sz w:val="22"/>
          <w:szCs w:val="22"/>
        </w:rPr>
        <w:t>Заказчик</w:t>
      </w:r>
      <w:r w:rsidR="008A364A" w:rsidRPr="00864B8E">
        <w:rPr>
          <w:b/>
          <w:sz w:val="22"/>
          <w:szCs w:val="22"/>
        </w:rPr>
        <w:t>»</w:t>
      </w:r>
      <w:r w:rsidR="008A364A" w:rsidRPr="00864B8E">
        <w:rPr>
          <w:sz w:val="22"/>
          <w:szCs w:val="22"/>
        </w:rPr>
        <w:t>, в лице</w:t>
      </w:r>
      <w:r w:rsidR="008B1181" w:rsidRPr="00864B8E">
        <w:rPr>
          <w:sz w:val="22"/>
          <w:szCs w:val="22"/>
        </w:rPr>
        <w:t xml:space="preserve"> </w:t>
      </w:r>
      <w:r w:rsidRPr="00864B8E">
        <w:rPr>
          <w:sz w:val="22"/>
          <w:szCs w:val="22"/>
        </w:rPr>
        <w:t>главы администрации городского поселения город Россошь Кобылкина Владимира Алексеевича</w:t>
      </w:r>
      <w:r w:rsidR="00F0490C" w:rsidRPr="00864B8E">
        <w:rPr>
          <w:sz w:val="22"/>
          <w:szCs w:val="22"/>
        </w:rPr>
        <w:t>, действующего на основании</w:t>
      </w:r>
      <w:r>
        <w:rPr>
          <w:sz w:val="22"/>
          <w:szCs w:val="22"/>
        </w:rPr>
        <w:t xml:space="preserve"> Устава городского поселения город Россошь (Свидетельство о включении муниципального образования в государственный реестр муниципальных образований номер 001349, регистрационный номер </w:t>
      </w:r>
      <w:r>
        <w:rPr>
          <w:sz w:val="22"/>
          <w:szCs w:val="22"/>
          <w:lang w:val="en-US"/>
        </w:rPr>
        <w:t>RU</w:t>
      </w:r>
      <w:r>
        <w:rPr>
          <w:sz w:val="22"/>
          <w:szCs w:val="22"/>
        </w:rPr>
        <w:t>365527101, выдано Главным управлением  Министерства юстиции Российской Федерации по Центральному Федеральному округу 23.11.2005 г</w:t>
      </w:r>
      <w:r w:rsidRPr="00864B8E">
        <w:rPr>
          <w:sz w:val="22"/>
          <w:szCs w:val="22"/>
        </w:rPr>
        <w:t>.),</w:t>
      </w:r>
      <w:r w:rsidR="008A364A" w:rsidRPr="00864B8E">
        <w:rPr>
          <w:sz w:val="22"/>
          <w:szCs w:val="22"/>
        </w:rPr>
        <w:t xml:space="preserve"> с одной стороны, и</w:t>
      </w:r>
      <w:r w:rsidR="0084591B" w:rsidRPr="00864B8E">
        <w:rPr>
          <w:sz w:val="22"/>
          <w:szCs w:val="22"/>
        </w:rPr>
        <w:t xml:space="preserve"> </w:t>
      </w:r>
      <w:r w:rsidR="007550F8" w:rsidRPr="00864B8E">
        <w:rPr>
          <w:b/>
          <w:sz w:val="22"/>
          <w:szCs w:val="22"/>
        </w:rPr>
        <w:t>_____</w:t>
      </w:r>
      <w:r w:rsidR="008B1181" w:rsidRPr="00864B8E">
        <w:rPr>
          <w:b/>
          <w:sz w:val="22"/>
          <w:szCs w:val="22"/>
        </w:rPr>
        <w:t>,</w:t>
      </w:r>
      <w:r w:rsidR="008B1181" w:rsidRPr="00864B8E">
        <w:rPr>
          <w:sz w:val="22"/>
          <w:szCs w:val="22"/>
        </w:rPr>
        <w:t xml:space="preserve"> именуемое в дальнейшем </w:t>
      </w:r>
      <w:r w:rsidRPr="00864B8E">
        <w:rPr>
          <w:b/>
          <w:sz w:val="22"/>
          <w:szCs w:val="22"/>
        </w:rPr>
        <w:t>«Подрядчик</w:t>
      </w:r>
      <w:r w:rsidRPr="005B29A4">
        <w:rPr>
          <w:b/>
          <w:sz w:val="22"/>
          <w:szCs w:val="22"/>
        </w:rPr>
        <w:t>»</w:t>
      </w:r>
      <w:r w:rsidR="008B1181" w:rsidRPr="005B29A4">
        <w:rPr>
          <w:sz w:val="22"/>
          <w:szCs w:val="22"/>
        </w:rPr>
        <w:t>, в лице</w:t>
      </w:r>
      <w:r w:rsidR="00E2014C" w:rsidRPr="005B29A4">
        <w:rPr>
          <w:sz w:val="22"/>
          <w:szCs w:val="22"/>
        </w:rPr>
        <w:t xml:space="preserve"> </w:t>
      </w:r>
      <w:r w:rsidR="007550F8" w:rsidRPr="005B29A4">
        <w:rPr>
          <w:sz w:val="22"/>
          <w:szCs w:val="22"/>
        </w:rPr>
        <w:t>______________</w:t>
      </w:r>
      <w:r w:rsidR="008B1181" w:rsidRPr="005B29A4">
        <w:rPr>
          <w:b/>
          <w:sz w:val="22"/>
          <w:szCs w:val="22"/>
        </w:rPr>
        <w:t xml:space="preserve">, </w:t>
      </w:r>
      <w:r w:rsidR="008B1181" w:rsidRPr="005B29A4">
        <w:rPr>
          <w:sz w:val="22"/>
          <w:szCs w:val="22"/>
        </w:rPr>
        <w:t xml:space="preserve">действующего на основании </w:t>
      </w:r>
      <w:r w:rsidR="007550F8" w:rsidRPr="005B29A4">
        <w:rPr>
          <w:sz w:val="22"/>
          <w:szCs w:val="22"/>
        </w:rPr>
        <w:t>_____</w:t>
      </w:r>
      <w:r w:rsidR="008A364A" w:rsidRPr="005B29A4">
        <w:rPr>
          <w:sz w:val="22"/>
          <w:szCs w:val="22"/>
        </w:rPr>
        <w:t>, с другой стороны, с соблюдением требований Гражданского кодекса Российской Федерации</w:t>
      </w:r>
      <w:r w:rsidR="00927615" w:rsidRPr="005B29A4">
        <w:rPr>
          <w:sz w:val="22"/>
          <w:szCs w:val="22"/>
        </w:rPr>
        <w:t xml:space="preserve"> от </w:t>
      </w:r>
      <w:r w:rsidR="00927615" w:rsidRPr="005B29A4">
        <w:rPr>
          <w:sz w:val="22"/>
          <w:szCs w:val="22"/>
          <w:shd w:val="clear" w:color="auto" w:fill="FFFFFF"/>
        </w:rPr>
        <w:t>30</w:t>
      </w:r>
      <w:r w:rsidR="00927615" w:rsidRPr="005B29A4">
        <w:rPr>
          <w:rStyle w:val="nobr"/>
          <w:sz w:val="22"/>
          <w:szCs w:val="22"/>
          <w:shd w:val="clear" w:color="auto" w:fill="FFFFFF"/>
        </w:rPr>
        <w:t> </w:t>
      </w:r>
      <w:r w:rsidR="00927615" w:rsidRPr="005B29A4">
        <w:rPr>
          <w:sz w:val="22"/>
          <w:szCs w:val="22"/>
          <w:shd w:val="clear" w:color="auto" w:fill="FFFFFF"/>
        </w:rPr>
        <w:t>ноября</w:t>
      </w:r>
      <w:r w:rsidR="00927615" w:rsidRPr="005B29A4">
        <w:rPr>
          <w:rStyle w:val="nobr"/>
          <w:sz w:val="22"/>
          <w:szCs w:val="22"/>
          <w:shd w:val="clear" w:color="auto" w:fill="FFFFFF"/>
        </w:rPr>
        <w:t> </w:t>
      </w:r>
      <w:r w:rsidR="00927615" w:rsidRPr="005B29A4">
        <w:rPr>
          <w:sz w:val="22"/>
          <w:szCs w:val="22"/>
          <w:shd w:val="clear" w:color="auto" w:fill="FFFFFF"/>
        </w:rPr>
        <w:t>1994</w:t>
      </w:r>
      <w:r w:rsidR="00927615" w:rsidRPr="005B29A4">
        <w:rPr>
          <w:rStyle w:val="nobr"/>
          <w:sz w:val="22"/>
          <w:szCs w:val="22"/>
          <w:shd w:val="clear" w:color="auto" w:fill="FFFFFF"/>
        </w:rPr>
        <w:t> </w:t>
      </w:r>
      <w:r w:rsidR="00927615" w:rsidRPr="005B29A4">
        <w:rPr>
          <w:sz w:val="22"/>
          <w:szCs w:val="22"/>
          <w:shd w:val="clear" w:color="auto" w:fill="FFFFFF"/>
        </w:rPr>
        <w:t>года N</w:t>
      </w:r>
      <w:r w:rsidR="00927615" w:rsidRPr="005B29A4">
        <w:rPr>
          <w:rStyle w:val="nobr"/>
          <w:sz w:val="22"/>
          <w:szCs w:val="22"/>
          <w:shd w:val="clear" w:color="auto" w:fill="FFFFFF"/>
        </w:rPr>
        <w:t> </w:t>
      </w:r>
      <w:r w:rsidR="00927615" w:rsidRPr="005B29A4">
        <w:rPr>
          <w:sz w:val="22"/>
          <w:szCs w:val="22"/>
          <w:shd w:val="clear" w:color="auto" w:fill="FFFFFF"/>
        </w:rPr>
        <w:t>51-ФЗ</w:t>
      </w:r>
      <w:r w:rsidR="008A364A" w:rsidRPr="005B29A4">
        <w:rPr>
          <w:sz w:val="22"/>
          <w:szCs w:val="22"/>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 </w:t>
      </w:r>
      <w:r w:rsidR="00CF0BD0" w:rsidRPr="005B29A4">
        <w:rPr>
          <w:sz w:val="22"/>
          <w:szCs w:val="22"/>
        </w:rPr>
        <w:t>а так</w:t>
      </w:r>
      <w:r w:rsidR="008A364A" w:rsidRPr="005B29A4">
        <w:rPr>
          <w:sz w:val="22"/>
          <w:szCs w:val="22"/>
        </w:rPr>
        <w:t>же иного законодательства Российской Федерации и Вор</w:t>
      </w:r>
      <w:r w:rsidR="00762EAE" w:rsidRPr="005B29A4">
        <w:rPr>
          <w:sz w:val="22"/>
          <w:szCs w:val="22"/>
        </w:rPr>
        <w:t>онежской области</w:t>
      </w:r>
      <w:r w:rsidR="00762EAE" w:rsidRPr="00864B8E">
        <w:rPr>
          <w:sz w:val="22"/>
          <w:szCs w:val="22"/>
        </w:rPr>
        <w:t>,</w:t>
      </w:r>
      <w:r w:rsidR="00762EAE" w:rsidRPr="00B621D7">
        <w:rPr>
          <w:sz w:val="22"/>
          <w:szCs w:val="22"/>
        </w:rPr>
        <w:t xml:space="preserve"> в результате </w:t>
      </w:r>
      <w:r w:rsidR="008A364A" w:rsidRPr="00B621D7">
        <w:rPr>
          <w:sz w:val="22"/>
          <w:szCs w:val="22"/>
        </w:rPr>
        <w:t>осуществления закуп</w:t>
      </w:r>
      <w:r w:rsidR="005112C7" w:rsidRPr="00B621D7">
        <w:rPr>
          <w:sz w:val="22"/>
          <w:szCs w:val="22"/>
        </w:rPr>
        <w:t>ки в форме открытого конкурса</w:t>
      </w:r>
      <w:r w:rsidR="00560FA1" w:rsidRPr="00B621D7">
        <w:rPr>
          <w:sz w:val="22"/>
          <w:szCs w:val="22"/>
        </w:rPr>
        <w:t xml:space="preserve"> в электронной форме</w:t>
      </w:r>
      <w:r w:rsidR="00E54319">
        <w:rPr>
          <w:sz w:val="22"/>
          <w:szCs w:val="22"/>
        </w:rPr>
        <w:t xml:space="preserve"> </w:t>
      </w:r>
      <w:r w:rsidR="00E54319" w:rsidRPr="00E54319">
        <w:rPr>
          <w:sz w:val="22"/>
          <w:szCs w:val="22"/>
        </w:rPr>
        <w:t xml:space="preserve">(реестровый номер закупки </w:t>
      </w:r>
      <w:r w:rsidR="007550F8">
        <w:rPr>
          <w:sz w:val="22"/>
          <w:szCs w:val="22"/>
        </w:rPr>
        <w:t>________</w:t>
      </w:r>
      <w:r w:rsidR="00E54319" w:rsidRPr="00E54319">
        <w:rPr>
          <w:sz w:val="22"/>
          <w:szCs w:val="22"/>
        </w:rPr>
        <w:t>)</w:t>
      </w:r>
      <w:r w:rsidR="005112C7" w:rsidRPr="00B621D7">
        <w:rPr>
          <w:sz w:val="22"/>
          <w:szCs w:val="22"/>
        </w:rPr>
        <w:t>,</w:t>
      </w:r>
      <w:r w:rsidR="00E54319" w:rsidRPr="00E54319">
        <w:t xml:space="preserve"> </w:t>
      </w:r>
      <w:r w:rsidR="008A364A" w:rsidRPr="00B621D7">
        <w:rPr>
          <w:sz w:val="22"/>
          <w:szCs w:val="22"/>
        </w:rPr>
        <w:t xml:space="preserve">на основании </w:t>
      </w:r>
      <w:r w:rsidR="007550F8">
        <w:rPr>
          <w:sz w:val="22"/>
          <w:szCs w:val="22"/>
        </w:rPr>
        <w:t>__________</w:t>
      </w:r>
      <w:r w:rsidR="00A64EC6" w:rsidRPr="00B621D7">
        <w:rPr>
          <w:sz w:val="22"/>
          <w:szCs w:val="22"/>
        </w:rPr>
        <w:t>,</w:t>
      </w:r>
      <w:r w:rsidR="00F0490C" w:rsidRPr="00B621D7">
        <w:rPr>
          <w:sz w:val="22"/>
          <w:szCs w:val="22"/>
        </w:rPr>
        <w:t xml:space="preserve"> </w:t>
      </w:r>
      <w:r w:rsidR="008A364A" w:rsidRPr="00B621D7">
        <w:rPr>
          <w:sz w:val="22"/>
          <w:szCs w:val="22"/>
        </w:rPr>
        <w:t xml:space="preserve">заключили настоящий </w:t>
      </w:r>
      <w:r w:rsidR="00F160A4">
        <w:rPr>
          <w:sz w:val="22"/>
          <w:szCs w:val="22"/>
        </w:rPr>
        <w:t>муниципальный</w:t>
      </w:r>
      <w:r w:rsidR="008A364A" w:rsidRPr="00B621D7">
        <w:rPr>
          <w:sz w:val="22"/>
          <w:szCs w:val="22"/>
        </w:rPr>
        <w:t xml:space="preserve"> контракт (далее - Контракт) о нижеследующем:</w:t>
      </w:r>
    </w:p>
    <w:p w:rsidR="008A364A" w:rsidRPr="00B621D7" w:rsidRDefault="008A364A" w:rsidP="008A364A">
      <w:pPr>
        <w:widowControl/>
        <w:tabs>
          <w:tab w:val="left" w:pos="9639"/>
        </w:tabs>
        <w:autoSpaceDE/>
        <w:autoSpaceDN/>
        <w:adjustRightInd/>
        <w:spacing w:before="0" w:line="240" w:lineRule="auto"/>
        <w:ind w:left="0" w:right="0" w:firstLine="709"/>
        <w:jc w:val="center"/>
        <w:rPr>
          <w:b/>
          <w:sz w:val="22"/>
          <w:szCs w:val="22"/>
        </w:rPr>
      </w:pPr>
    </w:p>
    <w:p w:rsidR="008A364A" w:rsidRPr="00B621D7" w:rsidRDefault="008A364A" w:rsidP="00300AD4">
      <w:pPr>
        <w:widowControl/>
        <w:tabs>
          <w:tab w:val="left" w:pos="9639"/>
        </w:tabs>
        <w:autoSpaceDE/>
        <w:autoSpaceDN/>
        <w:adjustRightInd/>
        <w:spacing w:before="0" w:line="240" w:lineRule="auto"/>
        <w:ind w:left="0" w:right="0" w:firstLine="709"/>
        <w:jc w:val="center"/>
        <w:rPr>
          <w:b/>
          <w:sz w:val="22"/>
          <w:szCs w:val="22"/>
        </w:rPr>
      </w:pPr>
      <w:r w:rsidRPr="00B621D7">
        <w:rPr>
          <w:b/>
          <w:sz w:val="22"/>
          <w:szCs w:val="22"/>
        </w:rPr>
        <w:t>Статья 1. ПРЕДМЕТ (ОБЪЕКТ ЗАКУПКИ) И БАЗОВЫЕ УСЛОВИЯ КОНТРАКТА</w:t>
      </w:r>
    </w:p>
    <w:p w:rsidR="008A364A" w:rsidRPr="005B29A4" w:rsidRDefault="008A364A" w:rsidP="007550F8">
      <w:pPr>
        <w:widowControl/>
        <w:autoSpaceDE/>
        <w:autoSpaceDN/>
        <w:adjustRightInd/>
        <w:spacing w:before="0" w:line="240" w:lineRule="auto"/>
        <w:ind w:left="0" w:right="0" w:firstLine="709"/>
        <w:rPr>
          <w:sz w:val="22"/>
          <w:szCs w:val="22"/>
        </w:rPr>
      </w:pPr>
      <w:r w:rsidRPr="00F160A4">
        <w:rPr>
          <w:sz w:val="22"/>
          <w:szCs w:val="22"/>
        </w:rPr>
        <w:t>1.1</w:t>
      </w:r>
      <w:r w:rsidR="009F1CC2" w:rsidRPr="00F160A4">
        <w:rPr>
          <w:sz w:val="22"/>
          <w:szCs w:val="22"/>
        </w:rPr>
        <w:t>.</w:t>
      </w:r>
      <w:r w:rsidRPr="00F160A4">
        <w:rPr>
          <w:sz w:val="22"/>
          <w:szCs w:val="22"/>
        </w:rPr>
        <w:t xml:space="preserve"> </w:t>
      </w:r>
      <w:r w:rsidRPr="00B621D7">
        <w:rPr>
          <w:sz w:val="22"/>
          <w:szCs w:val="22"/>
        </w:rPr>
        <w:t xml:space="preserve">Заказчик поручает Подрядчику, а Подрядчик принимает на </w:t>
      </w:r>
      <w:r w:rsidRPr="005B29A4">
        <w:rPr>
          <w:sz w:val="22"/>
          <w:szCs w:val="22"/>
        </w:rPr>
        <w:t xml:space="preserve">себя </w:t>
      </w:r>
      <w:r w:rsidR="00A43567" w:rsidRPr="005B29A4">
        <w:rPr>
          <w:sz w:val="22"/>
          <w:szCs w:val="22"/>
        </w:rPr>
        <w:t xml:space="preserve">выполнение </w:t>
      </w:r>
      <w:r w:rsidR="00F160A4" w:rsidRPr="005B29A4">
        <w:rPr>
          <w:sz w:val="22"/>
          <w:szCs w:val="22"/>
        </w:rPr>
        <w:t>инженерных изысканий и разработку проектно-сметной документации по объекту «Строительство водозабора с инженерными сетями (водопровод, канализация, подъездная дорога) и сетей водоснабжения, водоотведения  на территории жилой застройки восточной части города Россошь Россошанского муниципального района Воронежской области»</w:t>
      </w:r>
      <w:r w:rsidR="007550F8" w:rsidRPr="005B29A4">
        <w:rPr>
          <w:sz w:val="22"/>
          <w:szCs w:val="22"/>
        </w:rPr>
        <w:t xml:space="preserve"> </w:t>
      </w:r>
      <w:r w:rsidRPr="005B29A4">
        <w:rPr>
          <w:sz w:val="22"/>
          <w:szCs w:val="22"/>
        </w:rPr>
        <w:t>(далее по тексту - Объект).</w:t>
      </w:r>
    </w:p>
    <w:p w:rsidR="00641C52" w:rsidRPr="005B29A4" w:rsidRDefault="00641C52" w:rsidP="007550F8">
      <w:pPr>
        <w:pStyle w:val="31"/>
        <w:spacing w:after="0"/>
        <w:ind w:firstLine="709"/>
        <w:jc w:val="both"/>
        <w:rPr>
          <w:sz w:val="22"/>
          <w:szCs w:val="22"/>
        </w:rPr>
      </w:pPr>
      <w:r w:rsidRPr="005B29A4">
        <w:rPr>
          <w:sz w:val="22"/>
          <w:szCs w:val="22"/>
        </w:rPr>
        <w:t>Место выполнения работ:</w:t>
      </w:r>
    </w:p>
    <w:p w:rsidR="003F01EC" w:rsidRPr="005B29A4" w:rsidRDefault="000D09EF" w:rsidP="00FD7BAD">
      <w:pPr>
        <w:pStyle w:val="af3"/>
        <w:numPr>
          <w:ilvl w:val="0"/>
          <w:numId w:val="8"/>
        </w:numPr>
        <w:spacing w:before="0" w:line="240" w:lineRule="auto"/>
        <w:ind w:left="0" w:right="0" w:firstLine="709"/>
        <w:rPr>
          <w:sz w:val="22"/>
          <w:szCs w:val="22"/>
        </w:rPr>
      </w:pPr>
      <w:r w:rsidRPr="005B29A4">
        <w:rPr>
          <w:sz w:val="22"/>
          <w:szCs w:val="22"/>
        </w:rPr>
        <w:t>Инженерные изыскания</w:t>
      </w:r>
      <w:r w:rsidR="008B6795" w:rsidRPr="005B29A4">
        <w:rPr>
          <w:sz w:val="22"/>
          <w:szCs w:val="22"/>
        </w:rPr>
        <w:t xml:space="preserve"> </w:t>
      </w:r>
      <w:r w:rsidR="0070045A" w:rsidRPr="005B29A4">
        <w:rPr>
          <w:sz w:val="22"/>
          <w:szCs w:val="22"/>
        </w:rPr>
        <w:t xml:space="preserve">– </w:t>
      </w:r>
      <w:r w:rsidR="00556F27" w:rsidRPr="005B29A4">
        <w:rPr>
          <w:sz w:val="22"/>
          <w:szCs w:val="22"/>
        </w:rPr>
        <w:t>по месту нахождения Объекта</w:t>
      </w:r>
      <w:r w:rsidR="008B6795" w:rsidRPr="005B29A4">
        <w:rPr>
          <w:sz w:val="22"/>
          <w:szCs w:val="22"/>
        </w:rPr>
        <w:t>.</w:t>
      </w:r>
    </w:p>
    <w:p w:rsidR="00641C52" w:rsidRPr="005B29A4" w:rsidRDefault="000D09EF" w:rsidP="007550F8">
      <w:pPr>
        <w:widowControl/>
        <w:numPr>
          <w:ilvl w:val="0"/>
          <w:numId w:val="8"/>
        </w:numPr>
        <w:autoSpaceDE/>
        <w:autoSpaceDN/>
        <w:adjustRightInd/>
        <w:spacing w:before="0" w:line="240" w:lineRule="auto"/>
        <w:ind w:left="0" w:right="0" w:firstLine="709"/>
        <w:rPr>
          <w:sz w:val="22"/>
          <w:szCs w:val="22"/>
        </w:rPr>
      </w:pPr>
      <w:r w:rsidRPr="005B29A4">
        <w:rPr>
          <w:sz w:val="22"/>
          <w:szCs w:val="22"/>
        </w:rPr>
        <w:t xml:space="preserve">Камеральные и </w:t>
      </w:r>
      <w:r w:rsidR="00641C52" w:rsidRPr="005B29A4">
        <w:rPr>
          <w:sz w:val="22"/>
          <w:szCs w:val="22"/>
        </w:rPr>
        <w:t>проектные работы - по месту нахождения Подрядчика.</w:t>
      </w:r>
    </w:p>
    <w:p w:rsidR="008A364A" w:rsidRPr="005B29A4" w:rsidRDefault="008A364A" w:rsidP="007550F8">
      <w:pPr>
        <w:widowControl/>
        <w:autoSpaceDE/>
        <w:autoSpaceDN/>
        <w:adjustRightInd/>
        <w:spacing w:before="0" w:line="240" w:lineRule="auto"/>
        <w:ind w:left="0" w:right="0" w:firstLine="709"/>
        <w:rPr>
          <w:sz w:val="22"/>
          <w:szCs w:val="22"/>
        </w:rPr>
      </w:pPr>
      <w:r w:rsidRPr="005B29A4">
        <w:rPr>
          <w:sz w:val="22"/>
          <w:szCs w:val="22"/>
        </w:rPr>
        <w:t>Работы, выполняемые в соответствии с настоящим Контрактом, приемка и оценка результата работ  осуществляются в соответствии с требованиями действующего законодательства РФ, в том числе технических регламентов, ГОСТ, СНиП, и другой нормативно-технической документацией не обязательной для применения в РФ, но на необходимость применения которой указано в техническом задании, а также технических условий и технического задания на проектирование, утвержденного Заказчиком</w:t>
      </w:r>
      <w:r w:rsidR="00F23326" w:rsidRPr="005B29A4">
        <w:rPr>
          <w:sz w:val="22"/>
          <w:szCs w:val="22"/>
        </w:rPr>
        <w:t xml:space="preserve">, </w:t>
      </w:r>
      <w:r w:rsidRPr="005B29A4">
        <w:rPr>
          <w:sz w:val="22"/>
          <w:szCs w:val="22"/>
        </w:rPr>
        <w:t>далее по тексту – «</w:t>
      </w:r>
      <w:r w:rsidR="00F23326" w:rsidRPr="005B29A4">
        <w:rPr>
          <w:sz w:val="22"/>
          <w:szCs w:val="22"/>
        </w:rPr>
        <w:t>Т</w:t>
      </w:r>
      <w:r w:rsidRPr="005B29A4">
        <w:rPr>
          <w:sz w:val="22"/>
          <w:szCs w:val="22"/>
        </w:rPr>
        <w:t>ехническое задание»</w:t>
      </w:r>
      <w:r w:rsidR="00F23326" w:rsidRPr="005B29A4">
        <w:rPr>
          <w:sz w:val="22"/>
          <w:szCs w:val="22"/>
        </w:rPr>
        <w:t xml:space="preserve"> (Приложение №</w:t>
      </w:r>
      <w:r w:rsidR="00E50E18" w:rsidRPr="005B29A4">
        <w:rPr>
          <w:sz w:val="22"/>
          <w:szCs w:val="22"/>
        </w:rPr>
        <w:t>6</w:t>
      </w:r>
      <w:r w:rsidR="00F23326" w:rsidRPr="005B29A4">
        <w:rPr>
          <w:sz w:val="22"/>
          <w:szCs w:val="22"/>
        </w:rPr>
        <w:t xml:space="preserve"> к Контракту)</w:t>
      </w:r>
      <w:r w:rsidRPr="005B29A4">
        <w:rPr>
          <w:sz w:val="22"/>
          <w:szCs w:val="22"/>
        </w:rPr>
        <w:t>.</w:t>
      </w:r>
    </w:p>
    <w:p w:rsidR="008A364A" w:rsidRPr="00B621D7" w:rsidRDefault="008A364A" w:rsidP="00641C52">
      <w:pPr>
        <w:spacing w:before="0" w:line="240" w:lineRule="auto"/>
        <w:ind w:left="0" w:right="-6" w:firstLine="669"/>
        <w:rPr>
          <w:sz w:val="22"/>
          <w:szCs w:val="22"/>
        </w:rPr>
      </w:pPr>
      <w:r w:rsidRPr="005B29A4">
        <w:rPr>
          <w:sz w:val="22"/>
          <w:szCs w:val="22"/>
        </w:rPr>
        <w:t xml:space="preserve">1.2. </w:t>
      </w:r>
      <w:r w:rsidR="00B07021" w:rsidRPr="005B29A4">
        <w:rPr>
          <w:sz w:val="22"/>
          <w:szCs w:val="22"/>
        </w:rPr>
        <w:t xml:space="preserve">Заказчик </w:t>
      </w:r>
      <w:r w:rsidRPr="005B29A4">
        <w:rPr>
          <w:sz w:val="22"/>
          <w:szCs w:val="22"/>
        </w:rPr>
        <w:t>передает Подрядчику исходно-разрешительную докумен</w:t>
      </w:r>
      <w:r w:rsidRPr="00B621D7">
        <w:rPr>
          <w:sz w:val="22"/>
          <w:szCs w:val="22"/>
        </w:rPr>
        <w:t>тацию и технические условия в объеме, предусмотренном техническим заданием.</w:t>
      </w:r>
    </w:p>
    <w:p w:rsidR="004F25F8" w:rsidRPr="00B621D7" w:rsidRDefault="004F25F8" w:rsidP="008A364A">
      <w:pPr>
        <w:spacing w:before="0" w:line="240" w:lineRule="auto"/>
        <w:ind w:left="0" w:right="-6" w:firstLine="709"/>
        <w:rPr>
          <w:sz w:val="22"/>
          <w:szCs w:val="22"/>
        </w:rPr>
      </w:pPr>
      <w:r w:rsidRPr="00B621D7">
        <w:rPr>
          <w:sz w:val="22"/>
          <w:szCs w:val="22"/>
        </w:rPr>
        <w:t>Подрядчик обязуется получить исходные данные и технические условия, необходимые для выполнения работ по настоящему Контракту, осуществить корректировку исходных данных и технических условий, необходимых для выполнения работ по настоящему Контракту.</w:t>
      </w:r>
    </w:p>
    <w:p w:rsidR="008A364A" w:rsidRPr="00B621D7" w:rsidRDefault="005112C7" w:rsidP="008A364A">
      <w:pPr>
        <w:tabs>
          <w:tab w:val="left" w:pos="709"/>
          <w:tab w:val="left" w:pos="993"/>
        </w:tabs>
        <w:spacing w:before="0" w:line="240" w:lineRule="auto"/>
        <w:ind w:left="0" w:right="0" w:firstLine="709"/>
        <w:rPr>
          <w:sz w:val="22"/>
          <w:szCs w:val="22"/>
        </w:rPr>
      </w:pPr>
      <w:r w:rsidRPr="00B621D7">
        <w:rPr>
          <w:sz w:val="22"/>
          <w:szCs w:val="22"/>
        </w:rPr>
        <w:t>1.3</w:t>
      </w:r>
      <w:r w:rsidR="008A364A" w:rsidRPr="00B621D7">
        <w:rPr>
          <w:sz w:val="22"/>
          <w:szCs w:val="22"/>
        </w:rPr>
        <w:t>. Подрядчик выполняет работы по настоящему Контракту в объеме, определенном Контрактом и в соответствии с техническим заданием и нормативными документами, действующими на территории РФ на дату передачи завершенной работы.</w:t>
      </w:r>
    </w:p>
    <w:p w:rsidR="008A364A" w:rsidRPr="00B621D7" w:rsidRDefault="008A364A" w:rsidP="008A364A">
      <w:pPr>
        <w:tabs>
          <w:tab w:val="left" w:pos="709"/>
          <w:tab w:val="left" w:pos="993"/>
        </w:tabs>
        <w:spacing w:before="0" w:line="240" w:lineRule="auto"/>
        <w:ind w:left="0" w:right="0" w:firstLine="709"/>
        <w:rPr>
          <w:sz w:val="22"/>
          <w:szCs w:val="22"/>
        </w:rPr>
      </w:pPr>
      <w:r w:rsidRPr="00B621D7">
        <w:rPr>
          <w:sz w:val="22"/>
          <w:szCs w:val="22"/>
        </w:rPr>
        <w:t xml:space="preserve">Подрядчик обязуется заключить договор на проведение государственной экспертизы проектной документации и результатов инженерных изысканий, выполненных для подготовки такой проектной документации, </w:t>
      </w:r>
      <w:r w:rsidR="00641C52" w:rsidRPr="00B621D7">
        <w:rPr>
          <w:sz w:val="22"/>
          <w:szCs w:val="22"/>
        </w:rPr>
        <w:t>договор о проведении проверки сметной стоимости</w:t>
      </w:r>
      <w:r w:rsidR="000755A8" w:rsidRPr="00B621D7">
        <w:rPr>
          <w:sz w:val="22"/>
          <w:szCs w:val="22"/>
        </w:rPr>
        <w:t xml:space="preserve"> объекта</w:t>
      </w:r>
      <w:r w:rsidR="00641C52" w:rsidRPr="00B621D7">
        <w:rPr>
          <w:sz w:val="22"/>
          <w:szCs w:val="22"/>
        </w:rPr>
        <w:t xml:space="preserve">, </w:t>
      </w:r>
      <w:r w:rsidRPr="00B621D7">
        <w:rPr>
          <w:sz w:val="22"/>
          <w:szCs w:val="22"/>
        </w:rPr>
        <w:t>а также предоставить необходимые в соответствии с действующим законодательством РФ документы для проведения государственной экспертизы, обеспечить защиту разрабатываемой документации в экспертных и иных органах и оплачивать их счета, в том числе согласования в соответствии с техническим заданием.</w:t>
      </w:r>
    </w:p>
    <w:p w:rsidR="008A364A" w:rsidRPr="00B621D7" w:rsidRDefault="008A364A" w:rsidP="008A364A">
      <w:pPr>
        <w:tabs>
          <w:tab w:val="left" w:pos="709"/>
          <w:tab w:val="left" w:pos="993"/>
        </w:tabs>
        <w:spacing w:before="0" w:line="240" w:lineRule="auto"/>
        <w:ind w:left="0" w:right="0" w:firstLine="709"/>
        <w:rPr>
          <w:sz w:val="22"/>
          <w:szCs w:val="22"/>
        </w:rPr>
      </w:pPr>
      <w:r w:rsidRPr="00B621D7">
        <w:rPr>
          <w:sz w:val="22"/>
          <w:szCs w:val="22"/>
        </w:rPr>
        <w:t xml:space="preserve">Подрядчик передает Заказчику </w:t>
      </w:r>
      <w:r w:rsidR="005112C7" w:rsidRPr="00B621D7">
        <w:rPr>
          <w:sz w:val="22"/>
          <w:szCs w:val="22"/>
        </w:rPr>
        <w:t xml:space="preserve">проектно-сметную </w:t>
      </w:r>
      <w:r w:rsidRPr="00B621D7">
        <w:rPr>
          <w:sz w:val="22"/>
          <w:szCs w:val="22"/>
        </w:rPr>
        <w:t xml:space="preserve">документацию, </w:t>
      </w:r>
      <w:r w:rsidR="005112C7" w:rsidRPr="00B621D7">
        <w:rPr>
          <w:sz w:val="22"/>
          <w:szCs w:val="22"/>
        </w:rPr>
        <w:t xml:space="preserve">результаты инженерных изысканий, </w:t>
      </w:r>
      <w:r w:rsidRPr="00B621D7">
        <w:rPr>
          <w:sz w:val="22"/>
          <w:szCs w:val="22"/>
        </w:rPr>
        <w:t>положительное заключение государственной экспертизы</w:t>
      </w:r>
      <w:r w:rsidR="005112C7" w:rsidRPr="00B621D7">
        <w:rPr>
          <w:sz w:val="22"/>
          <w:szCs w:val="22"/>
        </w:rPr>
        <w:t xml:space="preserve"> проектной документации и результатов инженерных изысканий</w:t>
      </w:r>
      <w:r w:rsidRPr="00B621D7">
        <w:rPr>
          <w:sz w:val="22"/>
          <w:szCs w:val="22"/>
        </w:rPr>
        <w:t xml:space="preserve">, </w:t>
      </w:r>
      <w:r w:rsidR="00626137" w:rsidRPr="00B621D7">
        <w:rPr>
          <w:sz w:val="22"/>
          <w:szCs w:val="22"/>
        </w:rPr>
        <w:t xml:space="preserve">положительное заключение определения сметной стоимости строительства объекта, </w:t>
      </w:r>
      <w:r w:rsidRPr="00B621D7">
        <w:rPr>
          <w:sz w:val="22"/>
          <w:szCs w:val="22"/>
        </w:rPr>
        <w:t>иные необходимые в соответствии с настоящим Контрактом и техническим заданием документы и согласования.</w:t>
      </w:r>
    </w:p>
    <w:p w:rsidR="00BF7423" w:rsidRPr="00B621D7" w:rsidRDefault="00BF7423" w:rsidP="008A364A">
      <w:pPr>
        <w:tabs>
          <w:tab w:val="left" w:pos="709"/>
          <w:tab w:val="left" w:pos="993"/>
        </w:tabs>
        <w:spacing w:before="0" w:line="240" w:lineRule="auto"/>
        <w:ind w:left="0" w:right="0" w:firstLine="709"/>
        <w:rPr>
          <w:sz w:val="22"/>
          <w:szCs w:val="22"/>
        </w:rPr>
      </w:pPr>
      <w:r w:rsidRPr="00B621D7">
        <w:rPr>
          <w:sz w:val="22"/>
          <w:szCs w:val="22"/>
        </w:rPr>
        <w:lastRenderedPageBreak/>
        <w:t xml:space="preserve">Результатом работ по настоящему Контракту является проектная документация и результаты инженерных изысканий, получившие положительное заключение государственной экспертизы проектной документации и результатов инженерных изысканий. </w:t>
      </w:r>
    </w:p>
    <w:p w:rsidR="008A364A" w:rsidRPr="00B621D7" w:rsidRDefault="005112C7" w:rsidP="008A364A">
      <w:pPr>
        <w:spacing w:before="0" w:line="240" w:lineRule="auto"/>
        <w:ind w:left="0" w:right="-6" w:firstLine="709"/>
        <w:rPr>
          <w:sz w:val="22"/>
          <w:szCs w:val="22"/>
        </w:rPr>
      </w:pPr>
      <w:r w:rsidRPr="00B621D7">
        <w:rPr>
          <w:sz w:val="22"/>
          <w:szCs w:val="22"/>
        </w:rPr>
        <w:t>1.4</w:t>
      </w:r>
      <w:r w:rsidR="008A364A" w:rsidRPr="00B621D7">
        <w:rPr>
          <w:sz w:val="22"/>
          <w:szCs w:val="22"/>
        </w:rPr>
        <w:t>. Оплата осуществляется по цене, установленной Контрактом и в порядке, предусмотренном Контрактом.</w:t>
      </w:r>
      <w:r w:rsidR="00894C1F" w:rsidRPr="00B621D7">
        <w:rPr>
          <w:sz w:val="22"/>
          <w:szCs w:val="22"/>
        </w:rPr>
        <w:t xml:space="preserve"> </w:t>
      </w:r>
    </w:p>
    <w:p w:rsidR="008A364A" w:rsidRPr="00B621D7" w:rsidRDefault="008A364A" w:rsidP="008A364A">
      <w:pPr>
        <w:spacing w:before="0" w:line="240" w:lineRule="auto"/>
        <w:ind w:left="0" w:right="0" w:firstLine="709"/>
        <w:rPr>
          <w:sz w:val="22"/>
          <w:szCs w:val="22"/>
        </w:rPr>
      </w:pPr>
      <w:r w:rsidRPr="00B621D7">
        <w:rPr>
          <w:sz w:val="22"/>
          <w:szCs w:val="22"/>
        </w:rPr>
        <w:t>Цена контракта является твердой и определяется на весь срок исполнения контракта. При заключении и исполнении контракта изменение его условий не допускается, за исключением случаев, предусмотренных Федеральным законом от 05 апреля 2013 г. № 44-ФЗ «О контрактной системе в сфере закупок товаров, работ, услуг для обеспечения государственных и муниципальных нужд».</w:t>
      </w:r>
      <w:r w:rsidR="00894C1F" w:rsidRPr="00B621D7">
        <w:rPr>
          <w:sz w:val="22"/>
          <w:szCs w:val="22"/>
        </w:rPr>
        <w:t xml:space="preserve"> </w:t>
      </w:r>
    </w:p>
    <w:p w:rsidR="008A364A" w:rsidRPr="00B621D7" w:rsidRDefault="008A364A" w:rsidP="008A364A">
      <w:pPr>
        <w:spacing w:before="0" w:line="240" w:lineRule="auto"/>
        <w:ind w:left="0" w:right="0" w:firstLine="709"/>
        <w:rPr>
          <w:sz w:val="22"/>
          <w:szCs w:val="22"/>
        </w:rPr>
      </w:pPr>
      <w:r w:rsidRPr="00B621D7">
        <w:rPr>
          <w:sz w:val="22"/>
          <w:szCs w:val="22"/>
        </w:rPr>
        <w:t>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076277" w:rsidRPr="00076277" w:rsidRDefault="00076277" w:rsidP="00076277">
      <w:pPr>
        <w:widowControl/>
        <w:spacing w:before="0" w:line="240" w:lineRule="auto"/>
        <w:ind w:left="0" w:right="0" w:firstLine="709"/>
        <w:rPr>
          <w:sz w:val="22"/>
          <w:szCs w:val="22"/>
        </w:rPr>
      </w:pPr>
      <w:r w:rsidRPr="00076277">
        <w:rPr>
          <w:sz w:val="22"/>
          <w:szCs w:val="22"/>
        </w:rPr>
        <w:t>а) при снижении цены контракта без изменения предусмотренных Контрактом количества объема работ, качества выполняемых работ и иных условий контракта;</w:t>
      </w:r>
    </w:p>
    <w:p w:rsidR="0058412E" w:rsidRDefault="00076277" w:rsidP="00076277">
      <w:pPr>
        <w:widowControl/>
        <w:spacing w:before="0" w:line="240" w:lineRule="auto"/>
        <w:ind w:left="0" w:right="0" w:firstLine="709"/>
        <w:rPr>
          <w:sz w:val="22"/>
          <w:szCs w:val="22"/>
        </w:rPr>
      </w:pPr>
      <w:r w:rsidRPr="00076277">
        <w:rPr>
          <w:sz w:val="22"/>
          <w:szCs w:val="22"/>
        </w:rPr>
        <w:t xml:space="preserve">б) </w:t>
      </w:r>
      <w:r w:rsidR="0058412E" w:rsidRPr="0058412E">
        <w:rPr>
          <w:sz w:val="22"/>
          <w:szCs w:val="22"/>
        </w:rPr>
        <w:t xml:space="preserve">если по предложению заказчика увеличиваются предусмотренные контрактом объем работы не более чем на десять процентов или уменьшаются предусмотренные контрактом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работы исходя из установленной в контракте цены единицы работы, но не более чем на десять процентов цены контракта. При уменьшении предусмотренных контрактом объема работы стороны контракта обязаны уменьшить цену контракта исходя из цены единицы работы; </w:t>
      </w:r>
    </w:p>
    <w:p w:rsidR="00076277" w:rsidRDefault="00076277" w:rsidP="00076277">
      <w:pPr>
        <w:widowControl/>
        <w:spacing w:before="0" w:line="240" w:lineRule="auto"/>
        <w:ind w:left="0" w:right="0" w:firstLine="709"/>
        <w:rPr>
          <w:sz w:val="22"/>
          <w:szCs w:val="22"/>
        </w:rPr>
      </w:pPr>
      <w:r w:rsidRPr="00076277">
        <w:rPr>
          <w:sz w:val="22"/>
          <w:szCs w:val="22"/>
        </w:rPr>
        <w:t xml:space="preserve">в) </w:t>
      </w:r>
      <w:r w:rsidR="0058412E" w:rsidRPr="0058412E">
        <w:rPr>
          <w:sz w:val="22"/>
          <w:szCs w:val="22"/>
        </w:rPr>
        <w:t xml:space="preserve">в случаях, предусмотренных пунктом 6 статьи 161 Бюджетного кодекса Российской Федерации, при уменьшении ранее доведенных до государственного или муниципального заказчика как получателя бюджетных средств лимитов бюджетных обязательств. При этом </w:t>
      </w:r>
      <w:r w:rsidR="00A74492">
        <w:rPr>
          <w:sz w:val="22"/>
          <w:szCs w:val="22"/>
        </w:rPr>
        <w:t xml:space="preserve">государственный </w:t>
      </w:r>
      <w:r w:rsidR="0058412E" w:rsidRPr="0058412E">
        <w:rPr>
          <w:sz w:val="22"/>
          <w:szCs w:val="22"/>
        </w:rPr>
        <w:t>или муниципальный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работы</w:t>
      </w:r>
      <w:r w:rsidR="0058412E">
        <w:rPr>
          <w:sz w:val="22"/>
          <w:szCs w:val="22"/>
        </w:rPr>
        <w:t>, предусмотренного контрактом</w:t>
      </w:r>
      <w:r w:rsidRPr="00076277">
        <w:rPr>
          <w:sz w:val="22"/>
          <w:szCs w:val="22"/>
        </w:rPr>
        <w:t>.</w:t>
      </w:r>
    </w:p>
    <w:p w:rsidR="0000401B" w:rsidRPr="00B621D7" w:rsidRDefault="0000401B" w:rsidP="00076277">
      <w:pPr>
        <w:widowControl/>
        <w:spacing w:before="0" w:line="240" w:lineRule="auto"/>
        <w:ind w:left="0" w:right="0" w:firstLine="709"/>
        <w:rPr>
          <w:sz w:val="22"/>
          <w:szCs w:val="22"/>
        </w:rPr>
      </w:pPr>
      <w:r w:rsidRPr="00B621D7">
        <w:rPr>
          <w:sz w:val="22"/>
          <w:szCs w:val="22"/>
        </w:rPr>
        <w:t xml:space="preserve">1.5. Цена контракта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w:t>
      </w:r>
      <w:r w:rsidR="00A74492">
        <w:rPr>
          <w:sz w:val="22"/>
          <w:szCs w:val="22"/>
        </w:rPr>
        <w:t>З</w:t>
      </w:r>
      <w:r w:rsidRPr="00B621D7">
        <w:rPr>
          <w:sz w:val="22"/>
          <w:szCs w:val="22"/>
        </w:rPr>
        <w:t>аказчиком.</w:t>
      </w:r>
    </w:p>
    <w:p w:rsidR="008A364A" w:rsidRDefault="008A364A" w:rsidP="00F160A4">
      <w:pPr>
        <w:widowControl/>
        <w:spacing w:before="0" w:line="240" w:lineRule="auto"/>
        <w:ind w:left="0" w:right="0" w:firstLine="709"/>
        <w:rPr>
          <w:sz w:val="22"/>
          <w:szCs w:val="22"/>
        </w:rPr>
      </w:pPr>
      <w:r w:rsidRPr="00B621D7">
        <w:rPr>
          <w:sz w:val="22"/>
          <w:szCs w:val="22"/>
        </w:rPr>
        <w:t>1.</w:t>
      </w:r>
      <w:r w:rsidR="0000401B" w:rsidRPr="00B621D7">
        <w:rPr>
          <w:sz w:val="22"/>
          <w:szCs w:val="22"/>
        </w:rPr>
        <w:t>6</w:t>
      </w:r>
      <w:r w:rsidRPr="00B621D7">
        <w:rPr>
          <w:sz w:val="22"/>
          <w:szCs w:val="22"/>
        </w:rPr>
        <w:t xml:space="preserve">. Положения статьи 1 настоящего Контракта являются базовыми условиями </w:t>
      </w:r>
      <w:r w:rsidR="00F160A4">
        <w:rPr>
          <w:sz w:val="22"/>
          <w:szCs w:val="22"/>
        </w:rPr>
        <w:t>К</w:t>
      </w:r>
      <w:r w:rsidRPr="00B621D7">
        <w:rPr>
          <w:sz w:val="22"/>
          <w:szCs w:val="22"/>
        </w:rPr>
        <w:t xml:space="preserve">онтракта и в случаях, если другие статьи данного </w:t>
      </w:r>
      <w:r w:rsidR="00F160A4">
        <w:rPr>
          <w:sz w:val="22"/>
          <w:szCs w:val="22"/>
        </w:rPr>
        <w:t>К</w:t>
      </w:r>
      <w:r w:rsidRPr="00B621D7">
        <w:rPr>
          <w:sz w:val="22"/>
          <w:szCs w:val="22"/>
        </w:rPr>
        <w:t>онтракта или положения дополнений к данному контракту будут противоречить содержанию статьи 1, то преимущество при толковании содержания Контракта будут иметь положения статьи 1 Контракта.</w:t>
      </w:r>
    </w:p>
    <w:p w:rsidR="003A0B14" w:rsidRDefault="003A0B14" w:rsidP="008A364A">
      <w:pPr>
        <w:widowControl/>
        <w:spacing w:before="0" w:line="240" w:lineRule="auto"/>
        <w:ind w:left="0" w:right="0" w:firstLine="709"/>
        <w:rPr>
          <w:sz w:val="22"/>
          <w:szCs w:val="22"/>
        </w:rPr>
      </w:pPr>
      <w:r w:rsidRPr="00853EF3">
        <w:rPr>
          <w:sz w:val="22"/>
          <w:szCs w:val="22"/>
        </w:rPr>
        <w:t>1.7. ИКЗ</w:t>
      </w:r>
      <w:r w:rsidR="008C4991" w:rsidRPr="00853EF3">
        <w:rPr>
          <w:sz w:val="22"/>
          <w:szCs w:val="22"/>
        </w:rPr>
        <w:t xml:space="preserve"> – </w:t>
      </w:r>
      <w:r w:rsidR="005B29A4">
        <w:rPr>
          <w:sz w:val="22"/>
          <w:szCs w:val="22"/>
        </w:rPr>
        <w:t>203362701375936270100100100017112414</w:t>
      </w:r>
    </w:p>
    <w:p w:rsidR="008A364A" w:rsidRPr="00B621D7" w:rsidRDefault="008A364A" w:rsidP="008A364A">
      <w:pPr>
        <w:pStyle w:val="3"/>
        <w:spacing w:before="120" w:after="120"/>
        <w:ind w:left="-539" w:firstLine="539"/>
        <w:jc w:val="center"/>
        <w:rPr>
          <w:b/>
          <w:sz w:val="22"/>
          <w:szCs w:val="22"/>
        </w:rPr>
      </w:pPr>
      <w:r w:rsidRPr="00B621D7">
        <w:rPr>
          <w:b/>
          <w:sz w:val="22"/>
          <w:szCs w:val="22"/>
        </w:rPr>
        <w:t>Статья 2. ЦЕНА КОНТРАКТА И ПОРЯДОК РАСЧЕТОВ</w:t>
      </w:r>
    </w:p>
    <w:p w:rsidR="008A364A" w:rsidRPr="005B29A4" w:rsidRDefault="008A364A" w:rsidP="008A364A">
      <w:pPr>
        <w:spacing w:before="0" w:line="240" w:lineRule="auto"/>
        <w:ind w:left="0" w:right="-6" w:firstLine="709"/>
        <w:rPr>
          <w:sz w:val="22"/>
          <w:szCs w:val="22"/>
        </w:rPr>
      </w:pPr>
      <w:r w:rsidRPr="003F2647">
        <w:rPr>
          <w:sz w:val="22"/>
          <w:szCs w:val="22"/>
        </w:rPr>
        <w:t xml:space="preserve">2.1. Стоимость объема работ по настоящему Контракту (цена Контракта) является твердой ценой и составляет </w:t>
      </w:r>
      <w:r w:rsidR="00917910" w:rsidRPr="003F2647">
        <w:rPr>
          <w:sz w:val="22"/>
          <w:szCs w:val="22"/>
        </w:rPr>
        <w:t>___________</w:t>
      </w:r>
      <w:r w:rsidR="00F0035C" w:rsidRPr="003F2647">
        <w:rPr>
          <w:sz w:val="22"/>
          <w:szCs w:val="22"/>
        </w:rPr>
        <w:t xml:space="preserve"> (</w:t>
      </w:r>
      <w:r w:rsidR="00917910" w:rsidRPr="003F2647">
        <w:rPr>
          <w:sz w:val="22"/>
          <w:szCs w:val="22"/>
        </w:rPr>
        <w:t>____________</w:t>
      </w:r>
      <w:r w:rsidR="00F0035C" w:rsidRPr="003F2647">
        <w:rPr>
          <w:sz w:val="22"/>
          <w:szCs w:val="22"/>
        </w:rPr>
        <w:t xml:space="preserve">) рублей </w:t>
      </w:r>
      <w:r w:rsidR="00917910" w:rsidRPr="003F2647">
        <w:rPr>
          <w:sz w:val="22"/>
          <w:szCs w:val="22"/>
        </w:rPr>
        <w:t>_______</w:t>
      </w:r>
      <w:r w:rsidR="00F0035C" w:rsidRPr="003F2647">
        <w:rPr>
          <w:sz w:val="22"/>
          <w:szCs w:val="22"/>
        </w:rPr>
        <w:t xml:space="preserve"> копеек, в том числе НДС 20%, что составляет </w:t>
      </w:r>
      <w:r w:rsidR="00917910" w:rsidRPr="003F2647">
        <w:rPr>
          <w:sz w:val="22"/>
          <w:szCs w:val="22"/>
        </w:rPr>
        <w:t>___</w:t>
      </w:r>
      <w:r w:rsidR="00F0035C" w:rsidRPr="003F2647">
        <w:rPr>
          <w:sz w:val="22"/>
          <w:szCs w:val="22"/>
        </w:rPr>
        <w:t xml:space="preserve"> (</w:t>
      </w:r>
      <w:r w:rsidR="00917910" w:rsidRPr="003F2647">
        <w:rPr>
          <w:sz w:val="22"/>
          <w:szCs w:val="22"/>
        </w:rPr>
        <w:t>___________</w:t>
      </w:r>
      <w:r w:rsidR="00F0035C" w:rsidRPr="003F2647">
        <w:rPr>
          <w:sz w:val="22"/>
          <w:szCs w:val="22"/>
        </w:rPr>
        <w:t xml:space="preserve">) рублей </w:t>
      </w:r>
      <w:r w:rsidR="00917910" w:rsidRPr="003F2647">
        <w:rPr>
          <w:sz w:val="22"/>
          <w:szCs w:val="22"/>
        </w:rPr>
        <w:t>__</w:t>
      </w:r>
      <w:r w:rsidR="00F0035C" w:rsidRPr="003F2647">
        <w:rPr>
          <w:sz w:val="22"/>
          <w:szCs w:val="22"/>
        </w:rPr>
        <w:t xml:space="preserve"> копейки</w:t>
      </w:r>
      <w:r w:rsidR="00A64EC6" w:rsidRPr="003F2647">
        <w:rPr>
          <w:sz w:val="22"/>
          <w:szCs w:val="22"/>
        </w:rPr>
        <w:t xml:space="preserve">, </w:t>
      </w:r>
      <w:r w:rsidRPr="003F2647">
        <w:rPr>
          <w:sz w:val="22"/>
          <w:szCs w:val="22"/>
        </w:rPr>
        <w:t xml:space="preserve">согласно Сводной сметы, которая </w:t>
      </w:r>
      <w:r w:rsidR="004F156C" w:rsidRPr="003F2647">
        <w:rPr>
          <w:sz w:val="22"/>
          <w:szCs w:val="22"/>
        </w:rPr>
        <w:t>содержит</w:t>
      </w:r>
      <w:r w:rsidRPr="003F2647">
        <w:rPr>
          <w:sz w:val="22"/>
          <w:szCs w:val="22"/>
        </w:rPr>
        <w:t xml:space="preserve"> конкретные суммы расходов по каждой статье </w:t>
      </w:r>
      <w:r w:rsidRPr="00F46D40">
        <w:rPr>
          <w:color w:val="FF0000"/>
          <w:sz w:val="22"/>
          <w:szCs w:val="22"/>
        </w:rPr>
        <w:t>(</w:t>
      </w:r>
      <w:r w:rsidRPr="005B29A4">
        <w:rPr>
          <w:sz w:val="22"/>
          <w:szCs w:val="22"/>
        </w:rPr>
        <w:t>Приложение №</w:t>
      </w:r>
      <w:r w:rsidR="00626137" w:rsidRPr="005B29A4">
        <w:rPr>
          <w:sz w:val="22"/>
          <w:szCs w:val="22"/>
        </w:rPr>
        <w:t xml:space="preserve"> </w:t>
      </w:r>
      <w:r w:rsidRPr="005B29A4">
        <w:rPr>
          <w:sz w:val="22"/>
          <w:szCs w:val="22"/>
        </w:rPr>
        <w:t>2</w:t>
      </w:r>
      <w:r w:rsidR="00893B67" w:rsidRPr="005B29A4">
        <w:rPr>
          <w:sz w:val="22"/>
          <w:szCs w:val="22"/>
        </w:rPr>
        <w:t xml:space="preserve"> к Контракту</w:t>
      </w:r>
      <w:r w:rsidRPr="005B29A4">
        <w:rPr>
          <w:sz w:val="22"/>
          <w:szCs w:val="22"/>
        </w:rPr>
        <w:t>)</w:t>
      </w:r>
      <w:r w:rsidR="00893B67" w:rsidRPr="005B29A4">
        <w:rPr>
          <w:sz w:val="22"/>
          <w:szCs w:val="22"/>
        </w:rPr>
        <w:t xml:space="preserve"> или НДС не облагается</w:t>
      </w:r>
      <w:r w:rsidRPr="005B29A4">
        <w:rPr>
          <w:sz w:val="22"/>
          <w:szCs w:val="22"/>
        </w:rPr>
        <w:t>.</w:t>
      </w:r>
    </w:p>
    <w:p w:rsidR="008A364A" w:rsidRPr="005B29A4" w:rsidRDefault="008A364A" w:rsidP="008A364A">
      <w:pPr>
        <w:spacing w:before="0" w:line="240" w:lineRule="auto"/>
        <w:ind w:left="0" w:right="-6" w:firstLine="709"/>
        <w:rPr>
          <w:sz w:val="22"/>
          <w:szCs w:val="22"/>
        </w:rPr>
      </w:pPr>
      <w:r w:rsidRPr="005B29A4">
        <w:rPr>
          <w:sz w:val="22"/>
          <w:szCs w:val="22"/>
        </w:rPr>
        <w:t xml:space="preserve">Цена Контракта включает </w:t>
      </w:r>
      <w:r w:rsidR="00626137" w:rsidRPr="005B29A4">
        <w:rPr>
          <w:sz w:val="22"/>
          <w:szCs w:val="22"/>
        </w:rPr>
        <w:t>стоимость выполнения проектно-изыскательских работ, стоимость согласования в с</w:t>
      </w:r>
      <w:r w:rsidR="00F109E6" w:rsidRPr="005B29A4">
        <w:rPr>
          <w:sz w:val="22"/>
          <w:szCs w:val="22"/>
        </w:rPr>
        <w:t xml:space="preserve">пециализированных организациях </w:t>
      </w:r>
      <w:r w:rsidR="00626137" w:rsidRPr="005B29A4">
        <w:rPr>
          <w:sz w:val="22"/>
          <w:szCs w:val="22"/>
        </w:rPr>
        <w:t xml:space="preserve">и иных расходов, всех налогов, пошлин и прочих сборов, которые Подрядчик должен оплачивать в соответствии с условиями </w:t>
      </w:r>
      <w:r w:rsidR="00F160A4" w:rsidRPr="005B29A4">
        <w:rPr>
          <w:sz w:val="22"/>
          <w:szCs w:val="22"/>
        </w:rPr>
        <w:t>муниципального</w:t>
      </w:r>
      <w:r w:rsidR="00626137" w:rsidRPr="005B29A4">
        <w:rPr>
          <w:sz w:val="22"/>
          <w:szCs w:val="22"/>
        </w:rPr>
        <w:t xml:space="preserve"> контракта или на иных основаниях.</w:t>
      </w:r>
    </w:p>
    <w:p w:rsidR="008A364A" w:rsidRPr="005B29A4" w:rsidRDefault="008A364A" w:rsidP="00974241">
      <w:pPr>
        <w:spacing w:before="0" w:line="240" w:lineRule="auto"/>
        <w:ind w:left="0" w:right="-6" w:firstLine="709"/>
        <w:rPr>
          <w:sz w:val="22"/>
          <w:szCs w:val="22"/>
        </w:rPr>
      </w:pPr>
      <w:r w:rsidRPr="005B29A4">
        <w:rPr>
          <w:sz w:val="22"/>
          <w:szCs w:val="22"/>
        </w:rPr>
        <w:t>Оплату работ, не пре</w:t>
      </w:r>
      <w:r w:rsidR="004F25F8" w:rsidRPr="005B29A4">
        <w:rPr>
          <w:sz w:val="22"/>
          <w:szCs w:val="22"/>
        </w:rPr>
        <w:t>дусмотренных </w:t>
      </w:r>
      <w:r w:rsidRPr="005B29A4">
        <w:rPr>
          <w:sz w:val="22"/>
          <w:szCs w:val="22"/>
        </w:rPr>
        <w:t>в Контракте</w:t>
      </w:r>
      <w:r w:rsidR="004F25F8" w:rsidRPr="005B29A4">
        <w:rPr>
          <w:sz w:val="22"/>
          <w:szCs w:val="22"/>
        </w:rPr>
        <w:t>,</w:t>
      </w:r>
      <w:r w:rsidRPr="005B29A4">
        <w:rPr>
          <w:sz w:val="22"/>
          <w:szCs w:val="22"/>
        </w:rPr>
        <w:t xml:space="preserve"> Заказчик не производит.</w:t>
      </w:r>
    </w:p>
    <w:p w:rsidR="008A364A" w:rsidRPr="00B621D7" w:rsidRDefault="00974241" w:rsidP="008A364A">
      <w:pPr>
        <w:pStyle w:val="3"/>
        <w:ind w:left="0" w:firstLine="709"/>
        <w:jc w:val="both"/>
        <w:rPr>
          <w:sz w:val="22"/>
          <w:szCs w:val="22"/>
        </w:rPr>
      </w:pPr>
      <w:r w:rsidRPr="005B29A4">
        <w:rPr>
          <w:sz w:val="22"/>
          <w:szCs w:val="22"/>
        </w:rPr>
        <w:t>2.2</w:t>
      </w:r>
      <w:r w:rsidR="008A364A" w:rsidRPr="005B29A4">
        <w:rPr>
          <w:sz w:val="22"/>
          <w:szCs w:val="22"/>
        </w:rPr>
        <w:t xml:space="preserve">. Оплата выполненных Подрядчиком и </w:t>
      </w:r>
      <w:r w:rsidR="008A364A" w:rsidRPr="00C55F5C">
        <w:rPr>
          <w:sz w:val="22"/>
          <w:szCs w:val="22"/>
        </w:rPr>
        <w:t xml:space="preserve">принятых </w:t>
      </w:r>
      <w:r w:rsidR="00893B67" w:rsidRPr="00C55F5C">
        <w:rPr>
          <w:sz w:val="22"/>
          <w:szCs w:val="22"/>
        </w:rPr>
        <w:t>З</w:t>
      </w:r>
      <w:r w:rsidR="005C32D9" w:rsidRPr="00C55F5C">
        <w:rPr>
          <w:sz w:val="22"/>
          <w:szCs w:val="22"/>
        </w:rPr>
        <w:t xml:space="preserve">аказчиком </w:t>
      </w:r>
      <w:r w:rsidR="008A364A" w:rsidRPr="00C55F5C">
        <w:rPr>
          <w:sz w:val="22"/>
          <w:szCs w:val="22"/>
        </w:rPr>
        <w:t>работ по настоящему Контракту осуществляется в пределах выделенных ассигнований, установленных на</w:t>
      </w:r>
      <w:r w:rsidR="008A364A" w:rsidRPr="00B621D7">
        <w:rPr>
          <w:sz w:val="22"/>
          <w:szCs w:val="22"/>
        </w:rPr>
        <w:t xml:space="preserve"> </w:t>
      </w:r>
      <w:r w:rsidR="00C55F5C">
        <w:rPr>
          <w:sz w:val="22"/>
          <w:szCs w:val="22"/>
        </w:rPr>
        <w:t>2020</w:t>
      </w:r>
      <w:r w:rsidR="008A364A" w:rsidRPr="00B621D7">
        <w:rPr>
          <w:sz w:val="22"/>
          <w:szCs w:val="22"/>
        </w:rPr>
        <w:t xml:space="preserve"> финансовый год.</w:t>
      </w:r>
    </w:p>
    <w:p w:rsidR="008B6795" w:rsidRPr="00C55F5C" w:rsidRDefault="008B6795" w:rsidP="008A364A">
      <w:pPr>
        <w:pStyle w:val="3"/>
        <w:ind w:left="0" w:firstLine="709"/>
        <w:jc w:val="both"/>
        <w:rPr>
          <w:sz w:val="22"/>
          <w:szCs w:val="22"/>
        </w:rPr>
      </w:pPr>
      <w:r w:rsidRPr="00C55F5C">
        <w:rPr>
          <w:sz w:val="22"/>
          <w:szCs w:val="22"/>
        </w:rPr>
        <w:t xml:space="preserve">Источник финансирования: </w:t>
      </w:r>
      <w:r w:rsidR="00791231" w:rsidRPr="00791231">
        <w:rPr>
          <w:sz w:val="22"/>
          <w:szCs w:val="22"/>
        </w:rPr>
        <w:t>Областной бюджет, бюджет городского поселения город Россошь</w:t>
      </w:r>
    </w:p>
    <w:p w:rsidR="00864B8E" w:rsidRPr="00B621D7" w:rsidRDefault="00864B8E" w:rsidP="00864B8E">
      <w:pPr>
        <w:spacing w:before="0" w:line="240" w:lineRule="auto"/>
        <w:ind w:left="0" w:right="-6" w:firstLine="709"/>
        <w:rPr>
          <w:sz w:val="22"/>
          <w:szCs w:val="22"/>
        </w:rPr>
      </w:pPr>
      <w:r w:rsidRPr="00C55F5C">
        <w:rPr>
          <w:sz w:val="22"/>
          <w:szCs w:val="22"/>
        </w:rPr>
        <w:t>КБК 914 0505 05101S8100 414</w:t>
      </w:r>
    </w:p>
    <w:p w:rsidR="008A364A" w:rsidRPr="005B29A4" w:rsidRDefault="00974241" w:rsidP="008A364A">
      <w:pPr>
        <w:spacing w:before="0" w:line="240" w:lineRule="auto"/>
        <w:ind w:left="0" w:right="-6" w:firstLine="709"/>
        <w:rPr>
          <w:sz w:val="22"/>
          <w:szCs w:val="22"/>
        </w:rPr>
      </w:pPr>
      <w:r w:rsidRPr="00B621D7">
        <w:rPr>
          <w:bCs/>
          <w:sz w:val="22"/>
          <w:szCs w:val="22"/>
        </w:rPr>
        <w:t>2.3</w:t>
      </w:r>
      <w:r w:rsidR="008A364A" w:rsidRPr="00B621D7">
        <w:rPr>
          <w:bCs/>
          <w:sz w:val="22"/>
          <w:szCs w:val="22"/>
        </w:rPr>
        <w:t xml:space="preserve">. Платежи по Контракту </w:t>
      </w:r>
      <w:r w:rsidR="008A364A" w:rsidRPr="005B29A4">
        <w:rPr>
          <w:bCs/>
          <w:sz w:val="22"/>
          <w:szCs w:val="22"/>
        </w:rPr>
        <w:t>осуществляются Заказчиком в рублях РФ на расчетный счет Подрядчика, указанный в статье 10 настоящего Контракта. Платежи в пользу третьих лиц в соответствии с настоящим Контрактом Заказчиком не</w:t>
      </w:r>
      <w:r w:rsidR="008A364A" w:rsidRPr="005B29A4">
        <w:rPr>
          <w:sz w:val="22"/>
          <w:szCs w:val="22"/>
        </w:rPr>
        <w:t xml:space="preserve"> производятся. Об изменении платежных реквизитов Подрядчика, Подрядчик обязуется сообщать Заказчику в письменной форме в 3-х (трех) дневный срок. Указанные изменения оформляются сторонами в порядке, предусмотренном Контрактом.</w:t>
      </w:r>
    </w:p>
    <w:p w:rsidR="008A364A" w:rsidRPr="005B29A4" w:rsidRDefault="008A364A" w:rsidP="008A364A">
      <w:pPr>
        <w:pStyle w:val="3"/>
        <w:ind w:left="0" w:right="-6" w:firstLine="709"/>
        <w:jc w:val="both"/>
        <w:rPr>
          <w:sz w:val="22"/>
          <w:szCs w:val="22"/>
        </w:rPr>
      </w:pPr>
      <w:r w:rsidRPr="005B29A4">
        <w:rPr>
          <w:sz w:val="22"/>
          <w:szCs w:val="22"/>
        </w:rPr>
        <w:t>До получения Заказчиком указанного извещения об изменении платежных реквизитов Подрядчика и подписания дополнительного соглашения к Контракту платежи</w:t>
      </w:r>
      <w:r w:rsidR="00B07021" w:rsidRPr="005B29A4">
        <w:rPr>
          <w:sz w:val="22"/>
          <w:szCs w:val="22"/>
        </w:rPr>
        <w:t xml:space="preserve"> по выбору </w:t>
      </w:r>
      <w:r w:rsidR="00047A81" w:rsidRPr="005B29A4">
        <w:rPr>
          <w:sz w:val="22"/>
          <w:szCs w:val="22"/>
        </w:rPr>
        <w:t>Заказчика</w:t>
      </w:r>
      <w:r w:rsidR="00B07021" w:rsidRPr="005B29A4">
        <w:rPr>
          <w:sz w:val="22"/>
          <w:szCs w:val="22"/>
        </w:rPr>
        <w:t xml:space="preserve"> производятся </w:t>
      </w:r>
      <w:r w:rsidR="00047A81" w:rsidRPr="005B29A4">
        <w:rPr>
          <w:sz w:val="22"/>
          <w:szCs w:val="22"/>
        </w:rPr>
        <w:t>З</w:t>
      </w:r>
      <w:r w:rsidR="00B07021" w:rsidRPr="005B29A4">
        <w:rPr>
          <w:sz w:val="22"/>
          <w:szCs w:val="22"/>
        </w:rPr>
        <w:t xml:space="preserve">аказчиком по реквизитам, согласованным сторонами в статье 10 Контракта, либо </w:t>
      </w:r>
      <w:r w:rsidR="00047A81" w:rsidRPr="005B29A4">
        <w:rPr>
          <w:sz w:val="22"/>
          <w:szCs w:val="22"/>
        </w:rPr>
        <w:t>З</w:t>
      </w:r>
      <w:r w:rsidR="00B07021" w:rsidRPr="005B29A4">
        <w:rPr>
          <w:sz w:val="22"/>
          <w:szCs w:val="22"/>
        </w:rPr>
        <w:t>аказчик приостанавливает исполнение своих обязательств по оплате по настоящему Контракту</w:t>
      </w:r>
      <w:r w:rsidRPr="005B29A4">
        <w:rPr>
          <w:sz w:val="22"/>
          <w:szCs w:val="22"/>
        </w:rPr>
        <w:t>.</w:t>
      </w:r>
    </w:p>
    <w:p w:rsidR="008A364A" w:rsidRPr="005B29A4" w:rsidRDefault="008A364A" w:rsidP="008A364A">
      <w:pPr>
        <w:pStyle w:val="3"/>
        <w:ind w:left="0" w:firstLine="709"/>
        <w:jc w:val="both"/>
        <w:rPr>
          <w:sz w:val="22"/>
          <w:szCs w:val="22"/>
        </w:rPr>
      </w:pPr>
      <w:r w:rsidRPr="005B29A4">
        <w:rPr>
          <w:sz w:val="22"/>
          <w:szCs w:val="22"/>
        </w:rPr>
        <w:t>Ответственность за достоверность и правильность платежных реквизитов, сообщенных Заказчику, а также своевременность сообщения об их изменении в соответствии с Контрактом несет Подрядчик.</w:t>
      </w:r>
    </w:p>
    <w:p w:rsidR="008A364A" w:rsidRPr="005B29A4" w:rsidRDefault="00974241" w:rsidP="008A364A">
      <w:pPr>
        <w:pStyle w:val="3"/>
        <w:ind w:left="0" w:right="-6" w:firstLine="709"/>
        <w:jc w:val="both"/>
        <w:rPr>
          <w:sz w:val="22"/>
          <w:szCs w:val="22"/>
        </w:rPr>
      </w:pPr>
      <w:r w:rsidRPr="00B621D7">
        <w:rPr>
          <w:bCs/>
          <w:sz w:val="22"/>
          <w:szCs w:val="22"/>
        </w:rPr>
        <w:t>2.4</w:t>
      </w:r>
      <w:r w:rsidR="008A364A" w:rsidRPr="00B621D7">
        <w:rPr>
          <w:bCs/>
          <w:sz w:val="22"/>
          <w:szCs w:val="22"/>
        </w:rPr>
        <w:t xml:space="preserve">. </w:t>
      </w:r>
      <w:r w:rsidR="00F160A4">
        <w:rPr>
          <w:bCs/>
          <w:sz w:val="22"/>
          <w:szCs w:val="22"/>
        </w:rPr>
        <w:t>Муниципальный</w:t>
      </w:r>
      <w:r w:rsidR="008A364A" w:rsidRPr="00B621D7">
        <w:rPr>
          <w:sz w:val="22"/>
          <w:szCs w:val="22"/>
        </w:rPr>
        <w:t xml:space="preserve"> заказчик производит оплату за </w:t>
      </w:r>
      <w:r w:rsidR="008A364A" w:rsidRPr="005B29A4">
        <w:rPr>
          <w:sz w:val="22"/>
          <w:szCs w:val="22"/>
        </w:rPr>
        <w:t xml:space="preserve">выполненные объемы работ в размерах согласно подписанным актам сдачи-приемки работ </w:t>
      </w:r>
      <w:r w:rsidR="00AD2B35" w:rsidRPr="005B29A4">
        <w:rPr>
          <w:sz w:val="22"/>
          <w:szCs w:val="22"/>
        </w:rPr>
        <w:t xml:space="preserve">(вида работ) в течение </w:t>
      </w:r>
      <w:r w:rsidR="005B29A4" w:rsidRPr="005B29A4">
        <w:rPr>
          <w:sz w:val="22"/>
          <w:szCs w:val="22"/>
        </w:rPr>
        <w:t>30</w:t>
      </w:r>
      <w:r w:rsidR="00CD4954" w:rsidRPr="005B29A4">
        <w:rPr>
          <w:sz w:val="22"/>
          <w:szCs w:val="22"/>
        </w:rPr>
        <w:t xml:space="preserve"> (</w:t>
      </w:r>
      <w:r w:rsidR="005B29A4" w:rsidRPr="005B29A4">
        <w:rPr>
          <w:sz w:val="22"/>
          <w:szCs w:val="22"/>
        </w:rPr>
        <w:t>тридцати</w:t>
      </w:r>
      <w:r w:rsidR="00CD4954" w:rsidRPr="005B29A4">
        <w:rPr>
          <w:sz w:val="22"/>
          <w:szCs w:val="22"/>
        </w:rPr>
        <w:t>)</w:t>
      </w:r>
      <w:r w:rsidR="00531E98" w:rsidRPr="005B29A4">
        <w:rPr>
          <w:sz w:val="22"/>
          <w:szCs w:val="22"/>
        </w:rPr>
        <w:t xml:space="preserve"> </w:t>
      </w:r>
      <w:r w:rsidR="00AD2B35" w:rsidRPr="005B29A4">
        <w:rPr>
          <w:sz w:val="22"/>
          <w:szCs w:val="22"/>
        </w:rPr>
        <w:t>дней с момента</w:t>
      </w:r>
      <w:r w:rsidRPr="005B29A4">
        <w:rPr>
          <w:bCs/>
          <w:sz w:val="22"/>
          <w:szCs w:val="22"/>
        </w:rPr>
        <w:t xml:space="preserve"> подписания акта сдачи-приемки р</w:t>
      </w:r>
      <w:r w:rsidR="00FA1692" w:rsidRPr="005B29A4">
        <w:rPr>
          <w:bCs/>
          <w:sz w:val="22"/>
          <w:szCs w:val="22"/>
        </w:rPr>
        <w:t>абот (</w:t>
      </w:r>
      <w:r w:rsidR="00626137" w:rsidRPr="005B29A4">
        <w:rPr>
          <w:bCs/>
          <w:sz w:val="22"/>
          <w:szCs w:val="22"/>
        </w:rPr>
        <w:t>вида работ)</w:t>
      </w:r>
      <w:r w:rsidR="008A364A" w:rsidRPr="005B29A4">
        <w:rPr>
          <w:sz w:val="22"/>
          <w:szCs w:val="22"/>
        </w:rPr>
        <w:t xml:space="preserve">. </w:t>
      </w:r>
    </w:p>
    <w:p w:rsidR="008A364A" w:rsidRPr="00B621D7" w:rsidRDefault="008A364A" w:rsidP="008A364A">
      <w:pPr>
        <w:pStyle w:val="6"/>
        <w:tabs>
          <w:tab w:val="left" w:pos="0"/>
        </w:tabs>
        <w:spacing w:before="120" w:after="120" w:line="240" w:lineRule="auto"/>
        <w:ind w:left="0"/>
        <w:jc w:val="center"/>
        <w:rPr>
          <w:sz w:val="22"/>
          <w:szCs w:val="22"/>
        </w:rPr>
      </w:pPr>
      <w:r w:rsidRPr="00B621D7">
        <w:rPr>
          <w:sz w:val="22"/>
          <w:szCs w:val="22"/>
        </w:rPr>
        <w:t>Статья 3. СРОКИ ВЫПОЛНЕНИЯ РАБОТ</w:t>
      </w:r>
    </w:p>
    <w:p w:rsidR="00C55F5C" w:rsidRPr="00C55F5C" w:rsidRDefault="008A364A" w:rsidP="00C55F5C">
      <w:pPr>
        <w:spacing w:before="0" w:line="240" w:lineRule="auto"/>
        <w:ind w:left="0" w:right="-6" w:firstLine="709"/>
        <w:rPr>
          <w:sz w:val="22"/>
          <w:szCs w:val="22"/>
        </w:rPr>
      </w:pPr>
      <w:r w:rsidRPr="00B621D7">
        <w:rPr>
          <w:sz w:val="22"/>
          <w:szCs w:val="22"/>
        </w:rPr>
        <w:t xml:space="preserve">3.1. Подрядчик обязуется выполнить работы по настоящему </w:t>
      </w:r>
      <w:r w:rsidRPr="00C55F5C">
        <w:rPr>
          <w:sz w:val="22"/>
          <w:szCs w:val="22"/>
        </w:rPr>
        <w:t xml:space="preserve">Контракту в </w:t>
      </w:r>
      <w:r w:rsidR="00D42616" w:rsidRPr="00C55F5C">
        <w:rPr>
          <w:sz w:val="22"/>
          <w:szCs w:val="22"/>
        </w:rPr>
        <w:t xml:space="preserve">срок </w:t>
      </w:r>
      <w:r w:rsidR="00C55F5C" w:rsidRPr="00C55F5C">
        <w:rPr>
          <w:sz w:val="22"/>
          <w:szCs w:val="22"/>
        </w:rPr>
        <w:t xml:space="preserve">с момента заключения контракта до 20.12.2020г. с учетом получения: </w:t>
      </w:r>
    </w:p>
    <w:p w:rsidR="00C55F5C" w:rsidRPr="00C55F5C" w:rsidRDefault="00C55F5C" w:rsidP="00C55F5C">
      <w:pPr>
        <w:spacing w:before="0" w:line="240" w:lineRule="auto"/>
        <w:ind w:left="0" w:right="-6" w:firstLine="709"/>
        <w:rPr>
          <w:sz w:val="22"/>
          <w:szCs w:val="22"/>
        </w:rPr>
      </w:pPr>
      <w:r w:rsidRPr="00C55F5C">
        <w:rPr>
          <w:sz w:val="22"/>
          <w:szCs w:val="22"/>
        </w:rPr>
        <w:t xml:space="preserve">- положительного заключения государственной экспертизы проектной документации (включая сметы) и результатов инженерных изысканий; </w:t>
      </w:r>
    </w:p>
    <w:p w:rsidR="00C55F5C" w:rsidRDefault="00C55F5C" w:rsidP="00C55F5C">
      <w:pPr>
        <w:spacing w:before="0" w:line="240" w:lineRule="auto"/>
        <w:ind w:left="0" w:right="-6" w:firstLine="709"/>
        <w:rPr>
          <w:sz w:val="22"/>
          <w:szCs w:val="22"/>
        </w:rPr>
      </w:pPr>
      <w:r w:rsidRPr="00C55F5C">
        <w:rPr>
          <w:sz w:val="22"/>
          <w:szCs w:val="22"/>
        </w:rPr>
        <w:t>- положительного заключения о проверке достоверности сметной стоимости.</w:t>
      </w:r>
    </w:p>
    <w:p w:rsidR="008A364A" w:rsidRPr="00B621D7" w:rsidRDefault="008A364A" w:rsidP="00C55F5C">
      <w:pPr>
        <w:spacing w:before="0" w:line="240" w:lineRule="auto"/>
        <w:ind w:left="0" w:right="-6" w:firstLine="709"/>
        <w:rPr>
          <w:sz w:val="22"/>
          <w:szCs w:val="22"/>
        </w:rPr>
      </w:pPr>
      <w:r w:rsidRPr="00B621D7">
        <w:rPr>
          <w:sz w:val="22"/>
          <w:szCs w:val="22"/>
        </w:rPr>
        <w:t xml:space="preserve">3.2. Наименование и сроки выполнения основных </w:t>
      </w:r>
      <w:r w:rsidR="00626137" w:rsidRPr="00B621D7">
        <w:rPr>
          <w:sz w:val="22"/>
          <w:szCs w:val="22"/>
        </w:rPr>
        <w:t>видов работ</w:t>
      </w:r>
      <w:r w:rsidRPr="00B621D7">
        <w:rPr>
          <w:sz w:val="22"/>
          <w:szCs w:val="22"/>
        </w:rPr>
        <w:t xml:space="preserve"> указываются в Графике </w:t>
      </w:r>
      <w:r w:rsidR="00C41FE9">
        <w:rPr>
          <w:sz w:val="22"/>
          <w:szCs w:val="22"/>
        </w:rPr>
        <w:t xml:space="preserve">производства работ </w:t>
      </w:r>
      <w:r w:rsidRPr="00B621D7">
        <w:rPr>
          <w:sz w:val="22"/>
          <w:szCs w:val="22"/>
        </w:rPr>
        <w:t xml:space="preserve">по </w:t>
      </w:r>
      <w:r w:rsidR="00C41FE9" w:rsidRPr="00C55F5C">
        <w:rPr>
          <w:sz w:val="22"/>
          <w:szCs w:val="22"/>
        </w:rPr>
        <w:t>К</w:t>
      </w:r>
      <w:r w:rsidRPr="00C55F5C">
        <w:rPr>
          <w:sz w:val="22"/>
          <w:szCs w:val="22"/>
        </w:rPr>
        <w:t xml:space="preserve">онтракту </w:t>
      </w:r>
      <w:r w:rsidR="000755A8" w:rsidRPr="00C55F5C">
        <w:rPr>
          <w:sz w:val="22"/>
          <w:szCs w:val="22"/>
        </w:rPr>
        <w:t>(Приложение №1</w:t>
      </w:r>
      <w:r w:rsidR="00F23326" w:rsidRPr="00C55F5C">
        <w:rPr>
          <w:sz w:val="22"/>
          <w:szCs w:val="22"/>
        </w:rPr>
        <w:t xml:space="preserve"> к Контракту)</w:t>
      </w:r>
      <w:r w:rsidRPr="00C55F5C">
        <w:rPr>
          <w:sz w:val="22"/>
          <w:szCs w:val="22"/>
        </w:rPr>
        <w:t>.</w:t>
      </w:r>
      <w:r w:rsidR="00764CAA" w:rsidRPr="00B621D7">
        <w:rPr>
          <w:sz w:val="22"/>
          <w:szCs w:val="22"/>
        </w:rPr>
        <w:t xml:space="preserve"> </w:t>
      </w:r>
    </w:p>
    <w:p w:rsidR="008A364A" w:rsidRPr="00B621D7" w:rsidRDefault="008A364A" w:rsidP="008A364A">
      <w:pPr>
        <w:pStyle w:val="4"/>
        <w:spacing w:before="120" w:after="120"/>
        <w:ind w:firstLine="0"/>
        <w:rPr>
          <w:sz w:val="22"/>
          <w:szCs w:val="22"/>
        </w:rPr>
      </w:pPr>
      <w:r w:rsidRPr="00B621D7">
        <w:rPr>
          <w:sz w:val="22"/>
          <w:szCs w:val="22"/>
        </w:rPr>
        <w:t>Статья 4. ПОРЯДОК СДАЧИ И ПРИЕМКИ РАБОТ</w:t>
      </w:r>
    </w:p>
    <w:p w:rsidR="00347C06" w:rsidRPr="005B29A4" w:rsidRDefault="008A364A" w:rsidP="00047A81">
      <w:pPr>
        <w:pStyle w:val="af5"/>
        <w:snapToGrid w:val="0"/>
        <w:ind w:firstLine="709"/>
        <w:jc w:val="both"/>
        <w:rPr>
          <w:sz w:val="22"/>
          <w:szCs w:val="22"/>
        </w:rPr>
      </w:pPr>
      <w:r w:rsidRPr="00347C06">
        <w:rPr>
          <w:sz w:val="22"/>
          <w:szCs w:val="22"/>
        </w:rPr>
        <w:t xml:space="preserve">4.1. Подрядчик при завершении работы, обусловленной Контрактом, представляет </w:t>
      </w:r>
      <w:r w:rsidRPr="005B29A4">
        <w:rPr>
          <w:sz w:val="22"/>
          <w:szCs w:val="22"/>
        </w:rPr>
        <w:t>Заказчику</w:t>
      </w:r>
      <w:r w:rsidR="00047A81" w:rsidRPr="005B29A4">
        <w:rPr>
          <w:sz w:val="22"/>
          <w:szCs w:val="22"/>
        </w:rPr>
        <w:t xml:space="preserve"> </w:t>
      </w:r>
      <w:r w:rsidR="00347C06" w:rsidRPr="005B29A4">
        <w:rPr>
          <w:sz w:val="22"/>
          <w:szCs w:val="22"/>
        </w:rPr>
        <w:t>документацию в следующем количестве:</w:t>
      </w:r>
    </w:p>
    <w:p w:rsidR="00347C06" w:rsidRPr="00347C06" w:rsidRDefault="00347C06" w:rsidP="00347C06">
      <w:pPr>
        <w:spacing w:before="0" w:line="240" w:lineRule="auto"/>
        <w:ind w:left="0" w:right="0" w:firstLine="709"/>
        <w:rPr>
          <w:rFonts w:eastAsia="Lucida Sans Unicode"/>
          <w:sz w:val="22"/>
          <w:szCs w:val="22"/>
          <w:lang w:bidi="ru-RU"/>
        </w:rPr>
      </w:pPr>
      <w:r w:rsidRPr="00347C06">
        <w:rPr>
          <w:rFonts w:eastAsia="Lucida Sans Unicode"/>
          <w:sz w:val="22"/>
          <w:szCs w:val="22"/>
          <w:lang w:bidi="ru-RU"/>
        </w:rPr>
        <w:t xml:space="preserve">4 экземпляра сброшюрованной проектной  документации на бумажном носителе. </w:t>
      </w:r>
    </w:p>
    <w:p w:rsidR="00347C06" w:rsidRPr="00347C06" w:rsidRDefault="00347C06" w:rsidP="00347C06">
      <w:pPr>
        <w:spacing w:before="0" w:line="240" w:lineRule="auto"/>
        <w:ind w:left="0" w:right="0" w:firstLine="709"/>
        <w:rPr>
          <w:rFonts w:eastAsia="Lucida Sans Unicode"/>
          <w:sz w:val="22"/>
          <w:szCs w:val="22"/>
          <w:lang w:bidi="ru-RU"/>
        </w:rPr>
      </w:pPr>
      <w:r w:rsidRPr="00347C06">
        <w:rPr>
          <w:rFonts w:eastAsia="Lucida Sans Unicode"/>
          <w:sz w:val="22"/>
          <w:szCs w:val="22"/>
          <w:lang w:bidi="ru-RU"/>
        </w:rPr>
        <w:t>4 экземпляра сброшюрованной рабочей  документации на бумажном носителе.</w:t>
      </w:r>
    </w:p>
    <w:p w:rsidR="00347C06" w:rsidRPr="00347C06" w:rsidRDefault="00347C06" w:rsidP="00347C06">
      <w:pPr>
        <w:spacing w:before="0" w:line="240" w:lineRule="auto"/>
        <w:ind w:left="0" w:right="0" w:firstLine="709"/>
        <w:rPr>
          <w:rFonts w:eastAsia="Lucida Sans Unicode"/>
          <w:sz w:val="22"/>
          <w:szCs w:val="22"/>
          <w:lang w:bidi="ru-RU"/>
        </w:rPr>
      </w:pPr>
      <w:r w:rsidRPr="00347C06">
        <w:rPr>
          <w:rFonts w:eastAsia="Lucida Sans Unicode"/>
          <w:sz w:val="22"/>
          <w:szCs w:val="22"/>
          <w:lang w:bidi="ru-RU"/>
        </w:rPr>
        <w:t>4 экземпляра сброшюрованных отчетов о результатах инженерных изысканий  на бумажном носителе.</w:t>
      </w:r>
    </w:p>
    <w:p w:rsidR="00347C06" w:rsidRPr="00347C06" w:rsidRDefault="00347C06" w:rsidP="00347C06">
      <w:pPr>
        <w:spacing w:before="0" w:line="240" w:lineRule="auto"/>
        <w:ind w:left="0" w:right="0" w:firstLine="709"/>
        <w:rPr>
          <w:rFonts w:eastAsia="Lucida Sans Unicode"/>
          <w:sz w:val="22"/>
          <w:szCs w:val="22"/>
          <w:lang w:bidi="ru-RU"/>
        </w:rPr>
      </w:pPr>
      <w:r w:rsidRPr="00347C06">
        <w:rPr>
          <w:rFonts w:eastAsia="Lucida Sans Unicode"/>
          <w:sz w:val="22"/>
          <w:szCs w:val="22"/>
          <w:lang w:bidi="ru-RU"/>
        </w:rPr>
        <w:t>3 экземпляра положительного заключения госэкспертизы проектной документации и результатов инженерных изысканий на бумажном носителе.</w:t>
      </w:r>
    </w:p>
    <w:p w:rsidR="00347C06" w:rsidRPr="00347C06" w:rsidRDefault="00347C06" w:rsidP="00347C06">
      <w:pPr>
        <w:spacing w:before="0" w:line="240" w:lineRule="auto"/>
        <w:ind w:left="0" w:right="0" w:firstLine="709"/>
        <w:rPr>
          <w:rFonts w:eastAsia="Lucida Sans Unicode"/>
          <w:sz w:val="22"/>
          <w:szCs w:val="22"/>
          <w:lang w:bidi="ru-RU"/>
        </w:rPr>
      </w:pPr>
      <w:r w:rsidRPr="00347C06">
        <w:rPr>
          <w:rFonts w:eastAsia="Lucida Sans Unicode"/>
          <w:sz w:val="22"/>
          <w:szCs w:val="22"/>
          <w:lang w:bidi="ru-RU"/>
        </w:rPr>
        <w:t>3 экземпляра положительного заключения госэкспертизы по проверке достоверности определения сметной стоимости строительства на бумажном носителе.</w:t>
      </w:r>
    </w:p>
    <w:p w:rsidR="00347C06" w:rsidRPr="00347C06" w:rsidRDefault="00347C06" w:rsidP="00347C06">
      <w:pPr>
        <w:spacing w:before="0" w:line="240" w:lineRule="auto"/>
        <w:ind w:left="0" w:right="0" w:firstLine="709"/>
        <w:rPr>
          <w:rFonts w:eastAsia="Lucida Sans Unicode"/>
          <w:sz w:val="22"/>
          <w:szCs w:val="22"/>
          <w:lang w:bidi="ru-RU"/>
        </w:rPr>
      </w:pPr>
      <w:r w:rsidRPr="00347C06">
        <w:rPr>
          <w:rFonts w:eastAsia="Lucida Sans Unicode"/>
          <w:sz w:val="22"/>
          <w:szCs w:val="22"/>
          <w:lang w:bidi="ru-RU"/>
        </w:rPr>
        <w:t>1 экземпляр ведомостей объемов строительных и монтажных работ, ведомостей оборудования на бумажном носителе.</w:t>
      </w:r>
    </w:p>
    <w:p w:rsidR="00347C06" w:rsidRPr="00347C06" w:rsidRDefault="00347C06" w:rsidP="00347C06">
      <w:pPr>
        <w:spacing w:before="0" w:line="240" w:lineRule="auto"/>
        <w:ind w:left="0" w:right="0" w:firstLine="709"/>
        <w:rPr>
          <w:rFonts w:eastAsia="Lucida Sans Unicode"/>
          <w:sz w:val="22"/>
          <w:szCs w:val="22"/>
          <w:lang w:bidi="ru-RU"/>
        </w:rPr>
      </w:pPr>
      <w:r w:rsidRPr="00347C06">
        <w:rPr>
          <w:rFonts w:eastAsia="Lucida Sans Unicode"/>
          <w:sz w:val="22"/>
          <w:szCs w:val="22"/>
          <w:lang w:bidi="ru-RU"/>
        </w:rPr>
        <w:t>1 экземпляр сброшюрованной документации (отдельных листов) с оригиналами согласований всех заинтересованных организаций.</w:t>
      </w:r>
    </w:p>
    <w:p w:rsidR="00347C06" w:rsidRPr="00347C06" w:rsidRDefault="00347C06" w:rsidP="00347C06">
      <w:pPr>
        <w:spacing w:before="0" w:line="240" w:lineRule="auto"/>
        <w:ind w:left="0" w:right="0" w:firstLine="709"/>
        <w:rPr>
          <w:rFonts w:eastAsia="Lucida Sans Unicode"/>
          <w:sz w:val="22"/>
          <w:szCs w:val="22"/>
          <w:lang w:bidi="ru-RU"/>
        </w:rPr>
      </w:pPr>
      <w:r w:rsidRPr="00347C06">
        <w:rPr>
          <w:rFonts w:eastAsia="Lucida Sans Unicode"/>
          <w:sz w:val="22"/>
          <w:szCs w:val="22"/>
          <w:lang w:bidi="ru-RU"/>
        </w:rPr>
        <w:t>1 экземпляр сброшюрованных прайс-листов на бумажном носителе.</w:t>
      </w:r>
    </w:p>
    <w:p w:rsidR="00347C06" w:rsidRDefault="00347C06" w:rsidP="00347C06">
      <w:pPr>
        <w:spacing w:before="0" w:line="240" w:lineRule="auto"/>
        <w:ind w:left="0" w:right="0" w:firstLine="709"/>
        <w:rPr>
          <w:rFonts w:eastAsia="Lucida Sans Unicode"/>
          <w:sz w:val="22"/>
          <w:szCs w:val="22"/>
          <w:lang w:bidi="ru-RU"/>
        </w:rPr>
      </w:pPr>
      <w:r w:rsidRPr="00347C06">
        <w:rPr>
          <w:rFonts w:eastAsia="Lucida Sans Unicode"/>
          <w:sz w:val="22"/>
          <w:szCs w:val="22"/>
          <w:lang w:bidi="ru-RU"/>
        </w:rPr>
        <w:t xml:space="preserve">1 экземпляр всей вышеперечисленной документации на электронном носителе CD, DVD-диске (изыскания,  проектная и рабочая документация в формате, Word, pdf и dwg, cметы в формате excel и ГРАНДсмете). </w:t>
      </w:r>
    </w:p>
    <w:p w:rsidR="00347C06" w:rsidRPr="00347C06" w:rsidRDefault="00347C06" w:rsidP="00347C06">
      <w:pPr>
        <w:spacing w:before="0" w:line="240" w:lineRule="auto"/>
        <w:ind w:left="0" w:right="0" w:firstLine="709"/>
        <w:rPr>
          <w:rFonts w:eastAsia="Lucida Sans Unicode"/>
          <w:sz w:val="22"/>
          <w:szCs w:val="22"/>
          <w:lang w:bidi="ru-RU"/>
        </w:rPr>
      </w:pPr>
      <w:r w:rsidRPr="00347C06">
        <w:rPr>
          <w:rFonts w:eastAsia="Lucida Sans Unicode"/>
          <w:sz w:val="22"/>
          <w:szCs w:val="22"/>
          <w:lang w:bidi="ru-RU"/>
        </w:rPr>
        <w:t>Документация должна быть прошита и скреплена печатью, проставлена нумерация листов.</w:t>
      </w:r>
    </w:p>
    <w:p w:rsidR="00347C06" w:rsidRPr="00347C06" w:rsidRDefault="00347C06" w:rsidP="00347C06">
      <w:pPr>
        <w:spacing w:before="0" w:line="240" w:lineRule="auto"/>
        <w:ind w:left="0" w:right="0" w:firstLine="709"/>
        <w:rPr>
          <w:rFonts w:eastAsia="Lucida Sans Unicode"/>
          <w:sz w:val="22"/>
          <w:szCs w:val="22"/>
          <w:lang w:bidi="ru-RU"/>
        </w:rPr>
      </w:pPr>
      <w:r w:rsidRPr="00347C06">
        <w:rPr>
          <w:rFonts w:eastAsia="Lucida Sans Unicode"/>
          <w:sz w:val="22"/>
          <w:szCs w:val="22"/>
          <w:lang w:bidi="ru-RU"/>
        </w:rPr>
        <w:t>Документация не должна содержать подчисток, затирок, вклеек и других незаверенных исправлений.</w:t>
      </w:r>
    </w:p>
    <w:p w:rsidR="00347C06" w:rsidRPr="00347C06" w:rsidRDefault="00347C06" w:rsidP="00347C06">
      <w:pPr>
        <w:spacing w:before="0" w:line="240" w:lineRule="auto"/>
        <w:ind w:left="0" w:right="0" w:firstLine="709"/>
        <w:rPr>
          <w:rFonts w:eastAsia="Lucida Sans Unicode"/>
          <w:sz w:val="22"/>
          <w:szCs w:val="22"/>
          <w:lang w:bidi="ru-RU"/>
        </w:rPr>
      </w:pPr>
      <w:r w:rsidRPr="00347C06">
        <w:rPr>
          <w:rFonts w:eastAsia="Lucida Sans Unicode"/>
          <w:sz w:val="22"/>
          <w:szCs w:val="22"/>
          <w:lang w:bidi="ru-RU"/>
        </w:rPr>
        <w:t>Чертежи, титульные листы записок должны быть продублированы в виде отсканированных образцов документов, с подписями разработ</w:t>
      </w:r>
      <w:r>
        <w:rPr>
          <w:rFonts w:eastAsia="Lucida Sans Unicode"/>
          <w:sz w:val="22"/>
          <w:szCs w:val="22"/>
          <w:lang w:bidi="ru-RU"/>
        </w:rPr>
        <w:t>чиков и представлены в формате</w:t>
      </w:r>
      <w:r w:rsidRPr="00347C06">
        <w:rPr>
          <w:rFonts w:eastAsia="Lucida Sans Unicode"/>
          <w:sz w:val="22"/>
          <w:szCs w:val="22"/>
          <w:lang w:bidi="ru-RU"/>
        </w:rPr>
        <w:t>.pdf</w:t>
      </w:r>
    </w:p>
    <w:p w:rsidR="00347C06" w:rsidRPr="005B29A4" w:rsidRDefault="00347C06" w:rsidP="00347C06">
      <w:pPr>
        <w:spacing w:before="0" w:line="240" w:lineRule="auto"/>
        <w:ind w:left="0" w:right="0" w:firstLine="709"/>
        <w:rPr>
          <w:rFonts w:eastAsia="Lucida Sans Unicode"/>
          <w:sz w:val="22"/>
          <w:szCs w:val="22"/>
          <w:lang w:bidi="ru-RU"/>
        </w:rPr>
      </w:pPr>
      <w:r w:rsidRPr="00347C06">
        <w:rPr>
          <w:rFonts w:eastAsia="Lucida Sans Unicode"/>
          <w:sz w:val="22"/>
          <w:szCs w:val="22"/>
          <w:lang w:bidi="ru-RU"/>
        </w:rPr>
        <w:t>Документация формата А4 должна быть уложена в коробках А4, формата А3 – в коробках А3. В каждой коробке должна быть вложена  опись документации.</w:t>
      </w:r>
    </w:p>
    <w:p w:rsidR="00F577F0" w:rsidRPr="005B29A4" w:rsidRDefault="00B12F3D" w:rsidP="00347C06">
      <w:pPr>
        <w:spacing w:before="0" w:line="240" w:lineRule="auto"/>
        <w:ind w:left="0" w:right="0" w:firstLine="709"/>
        <w:rPr>
          <w:rFonts w:eastAsia="Lucida Sans Unicode" w:cs="Tahoma"/>
          <w:sz w:val="22"/>
          <w:szCs w:val="22"/>
          <w:lang w:bidi="ru-RU"/>
        </w:rPr>
      </w:pPr>
      <w:r w:rsidRPr="005B29A4">
        <w:rPr>
          <w:rFonts w:eastAsia="Lucida Sans Unicode" w:cs="Tahoma"/>
          <w:sz w:val="22"/>
          <w:szCs w:val="22"/>
          <w:lang w:bidi="ru-RU"/>
        </w:rPr>
        <w:t xml:space="preserve">4.2. Подрядчик </w:t>
      </w:r>
      <w:r w:rsidR="00436398" w:rsidRPr="005B29A4">
        <w:rPr>
          <w:rFonts w:eastAsia="Lucida Sans Unicode" w:cs="Tahoma"/>
          <w:sz w:val="22"/>
          <w:szCs w:val="22"/>
          <w:lang w:bidi="ru-RU"/>
        </w:rPr>
        <w:t xml:space="preserve">по мере выполнения работ по Контракту </w:t>
      </w:r>
      <w:r w:rsidRPr="005B29A4">
        <w:rPr>
          <w:rFonts w:eastAsia="Lucida Sans Unicode" w:cs="Tahoma"/>
          <w:sz w:val="22"/>
          <w:szCs w:val="22"/>
          <w:lang w:bidi="ru-RU"/>
        </w:rPr>
        <w:t xml:space="preserve">предоставляет  </w:t>
      </w:r>
      <w:r w:rsidR="00047A81" w:rsidRPr="005B29A4">
        <w:rPr>
          <w:rFonts w:eastAsia="Lucida Sans Unicode" w:cs="Tahoma"/>
          <w:sz w:val="22"/>
          <w:szCs w:val="22"/>
          <w:lang w:bidi="ru-RU"/>
        </w:rPr>
        <w:t>З</w:t>
      </w:r>
      <w:r w:rsidRPr="005B29A4">
        <w:rPr>
          <w:rFonts w:eastAsia="Lucida Sans Unicode" w:cs="Tahoma"/>
          <w:sz w:val="22"/>
          <w:szCs w:val="22"/>
          <w:lang w:bidi="ru-RU"/>
        </w:rPr>
        <w:t>аказчику а</w:t>
      </w:r>
      <w:r w:rsidR="00F577F0" w:rsidRPr="005B29A4">
        <w:rPr>
          <w:rFonts w:eastAsia="Lucida Sans Unicode" w:cs="Tahoma"/>
          <w:sz w:val="22"/>
          <w:szCs w:val="22"/>
          <w:lang w:bidi="ru-RU"/>
        </w:rPr>
        <w:t>кты сдачи-приемки работ</w:t>
      </w:r>
      <w:r w:rsidRPr="005B29A4">
        <w:rPr>
          <w:rFonts w:eastAsia="Lucida Sans Unicode" w:cs="Tahoma"/>
          <w:sz w:val="22"/>
          <w:szCs w:val="22"/>
          <w:lang w:bidi="ru-RU"/>
        </w:rPr>
        <w:t xml:space="preserve"> (вида работ)</w:t>
      </w:r>
      <w:r w:rsidR="00F577F0" w:rsidRPr="005B29A4">
        <w:rPr>
          <w:rFonts w:eastAsia="Lucida Sans Unicode" w:cs="Tahoma"/>
          <w:sz w:val="22"/>
          <w:szCs w:val="22"/>
          <w:lang w:bidi="ru-RU"/>
        </w:rPr>
        <w:t>, счет</w:t>
      </w:r>
      <w:r w:rsidRPr="005B29A4">
        <w:rPr>
          <w:rFonts w:eastAsia="Lucida Sans Unicode" w:cs="Tahoma"/>
          <w:sz w:val="22"/>
          <w:szCs w:val="22"/>
          <w:lang w:bidi="ru-RU"/>
        </w:rPr>
        <w:t>а, счет-фактуры</w:t>
      </w:r>
      <w:r w:rsidR="00F577F0" w:rsidRPr="005B29A4">
        <w:rPr>
          <w:rFonts w:eastAsia="Lucida Sans Unicode" w:cs="Tahoma"/>
          <w:sz w:val="22"/>
          <w:szCs w:val="22"/>
          <w:lang w:bidi="ru-RU"/>
        </w:rPr>
        <w:t xml:space="preserve"> (при наличии).</w:t>
      </w:r>
    </w:p>
    <w:p w:rsidR="008A364A" w:rsidRPr="005B29A4" w:rsidRDefault="00B12F3D" w:rsidP="00F577F0">
      <w:pPr>
        <w:spacing w:before="0" w:line="240" w:lineRule="auto"/>
        <w:ind w:left="0" w:right="-6" w:firstLine="709"/>
        <w:rPr>
          <w:sz w:val="22"/>
          <w:szCs w:val="22"/>
        </w:rPr>
      </w:pPr>
      <w:r w:rsidRPr="005B29A4">
        <w:rPr>
          <w:sz w:val="22"/>
          <w:szCs w:val="22"/>
        </w:rPr>
        <w:t>4.3</w:t>
      </w:r>
      <w:r w:rsidR="008A364A" w:rsidRPr="005B29A4">
        <w:rPr>
          <w:sz w:val="22"/>
          <w:szCs w:val="22"/>
        </w:rPr>
        <w:t xml:space="preserve">. Заказчик в течение </w:t>
      </w:r>
      <w:r w:rsidR="00E0406D">
        <w:rPr>
          <w:sz w:val="22"/>
          <w:szCs w:val="22"/>
        </w:rPr>
        <w:t>5</w:t>
      </w:r>
      <w:r w:rsidR="008A364A" w:rsidRPr="005B29A4">
        <w:rPr>
          <w:sz w:val="22"/>
          <w:szCs w:val="22"/>
        </w:rPr>
        <w:t xml:space="preserve"> рабочих дней рассматривает представленную Подрядчиком документацию по настоящему Контракту и устанавливает ее соответствие техническому заданию и установленным в Контракте требованиям и уведомляет Подрядчика о приемке (отказе в приемке) работ</w:t>
      </w:r>
      <w:r w:rsidR="00436398" w:rsidRPr="005B29A4">
        <w:rPr>
          <w:sz w:val="22"/>
          <w:szCs w:val="22"/>
        </w:rPr>
        <w:t xml:space="preserve"> (вида работ)</w:t>
      </w:r>
      <w:r w:rsidR="008A364A" w:rsidRPr="005B29A4">
        <w:rPr>
          <w:sz w:val="22"/>
          <w:szCs w:val="22"/>
        </w:rPr>
        <w:t>.</w:t>
      </w:r>
      <w:r w:rsidR="00A47B0F" w:rsidRPr="005B29A4">
        <w:rPr>
          <w:sz w:val="22"/>
          <w:szCs w:val="22"/>
        </w:rPr>
        <w:t xml:space="preserve"> </w:t>
      </w:r>
    </w:p>
    <w:p w:rsidR="008A364A" w:rsidRPr="005B29A4" w:rsidRDefault="00B12F3D" w:rsidP="00FA1692">
      <w:pPr>
        <w:spacing w:before="0" w:line="240" w:lineRule="auto"/>
        <w:ind w:left="0" w:right="-6" w:firstLine="709"/>
        <w:rPr>
          <w:sz w:val="22"/>
          <w:szCs w:val="22"/>
        </w:rPr>
      </w:pPr>
      <w:r w:rsidRPr="005B29A4">
        <w:rPr>
          <w:sz w:val="22"/>
          <w:szCs w:val="22"/>
        </w:rPr>
        <w:t>4.4</w:t>
      </w:r>
      <w:r w:rsidR="008A364A" w:rsidRPr="005B29A4">
        <w:rPr>
          <w:sz w:val="22"/>
          <w:szCs w:val="22"/>
        </w:rPr>
        <w:t xml:space="preserve">. Основанием для отказа в приемке работ </w:t>
      </w:r>
      <w:r w:rsidR="00436398" w:rsidRPr="005B29A4">
        <w:rPr>
          <w:sz w:val="22"/>
          <w:szCs w:val="22"/>
        </w:rPr>
        <w:t xml:space="preserve">(вида работ) </w:t>
      </w:r>
      <w:r w:rsidR="008A364A" w:rsidRPr="005B29A4">
        <w:rPr>
          <w:sz w:val="22"/>
          <w:szCs w:val="22"/>
        </w:rPr>
        <w:t>следует считать недостатки в проектно-сметной документации и (или) в изыскательских работах, несоответствие разработанной Подрядчиком документации, выполненных Подрядчиком работ (оказанных услуг)</w:t>
      </w:r>
      <w:r w:rsidR="002F4A3F" w:rsidRPr="005B29A4">
        <w:rPr>
          <w:sz w:val="22"/>
          <w:szCs w:val="22"/>
        </w:rPr>
        <w:t xml:space="preserve"> техническим</w:t>
      </w:r>
      <w:r w:rsidR="008A364A" w:rsidRPr="005B29A4">
        <w:rPr>
          <w:sz w:val="22"/>
          <w:szCs w:val="22"/>
        </w:rPr>
        <w:t xml:space="preserve"> регламентов, ГОСТ, СНиП, а также другой нормативно-технической документации не обязательной для применения в РФ, но на необходимость применения которой ука</w:t>
      </w:r>
      <w:r w:rsidR="002F4A3F" w:rsidRPr="005B29A4">
        <w:rPr>
          <w:sz w:val="22"/>
          <w:szCs w:val="22"/>
        </w:rPr>
        <w:t xml:space="preserve">зано в </w:t>
      </w:r>
      <w:r w:rsidR="00E50E18" w:rsidRPr="005B29A4">
        <w:rPr>
          <w:sz w:val="22"/>
          <w:szCs w:val="22"/>
        </w:rPr>
        <w:t>Т</w:t>
      </w:r>
      <w:r w:rsidR="002F4A3F" w:rsidRPr="005B29A4">
        <w:rPr>
          <w:sz w:val="22"/>
          <w:szCs w:val="22"/>
        </w:rPr>
        <w:t xml:space="preserve">ехническом задании,  и </w:t>
      </w:r>
      <w:r w:rsidR="008A364A" w:rsidRPr="005B29A4">
        <w:rPr>
          <w:sz w:val="22"/>
          <w:szCs w:val="22"/>
        </w:rPr>
        <w:t>требованиям, определенным настоящим Контрактом</w:t>
      </w:r>
      <w:r w:rsidR="00047A81" w:rsidRPr="005B29A4">
        <w:rPr>
          <w:sz w:val="22"/>
          <w:szCs w:val="22"/>
        </w:rPr>
        <w:t xml:space="preserve"> и </w:t>
      </w:r>
      <w:r w:rsidR="00F23326" w:rsidRPr="005B29A4">
        <w:rPr>
          <w:sz w:val="22"/>
          <w:szCs w:val="22"/>
        </w:rPr>
        <w:t>Т</w:t>
      </w:r>
      <w:r w:rsidR="008A364A" w:rsidRPr="005B29A4">
        <w:rPr>
          <w:sz w:val="22"/>
          <w:szCs w:val="22"/>
        </w:rPr>
        <w:t>ехническим заданием</w:t>
      </w:r>
      <w:r w:rsidR="00F23326" w:rsidRPr="005B29A4">
        <w:rPr>
          <w:sz w:val="22"/>
          <w:szCs w:val="22"/>
        </w:rPr>
        <w:t xml:space="preserve"> (Приложение №</w:t>
      </w:r>
      <w:r w:rsidR="00E50E18" w:rsidRPr="005B29A4">
        <w:rPr>
          <w:sz w:val="22"/>
          <w:szCs w:val="22"/>
        </w:rPr>
        <w:t>6</w:t>
      </w:r>
      <w:r w:rsidR="00F23326" w:rsidRPr="005B29A4">
        <w:rPr>
          <w:sz w:val="22"/>
          <w:szCs w:val="22"/>
        </w:rPr>
        <w:t xml:space="preserve"> к Контракту)</w:t>
      </w:r>
      <w:r w:rsidR="008A364A" w:rsidRPr="005B29A4">
        <w:rPr>
          <w:sz w:val="22"/>
          <w:szCs w:val="22"/>
        </w:rPr>
        <w:t>.</w:t>
      </w:r>
    </w:p>
    <w:p w:rsidR="008A364A" w:rsidRPr="005B29A4" w:rsidRDefault="008A364A" w:rsidP="008A364A">
      <w:pPr>
        <w:widowControl/>
        <w:spacing w:before="0" w:line="240" w:lineRule="auto"/>
        <w:ind w:left="0" w:right="0" w:firstLine="709"/>
        <w:rPr>
          <w:sz w:val="22"/>
          <w:szCs w:val="22"/>
        </w:rPr>
      </w:pPr>
      <w:r w:rsidRPr="00347C06">
        <w:rPr>
          <w:sz w:val="22"/>
          <w:szCs w:val="22"/>
        </w:rPr>
        <w:t xml:space="preserve">При отказе в приемке работ </w:t>
      </w:r>
      <w:r w:rsidR="00436398">
        <w:rPr>
          <w:sz w:val="22"/>
          <w:szCs w:val="22"/>
        </w:rPr>
        <w:t xml:space="preserve">(вида работ) </w:t>
      </w:r>
      <w:r w:rsidRPr="00347C06">
        <w:rPr>
          <w:sz w:val="22"/>
          <w:szCs w:val="22"/>
        </w:rPr>
        <w:t xml:space="preserve">Подрядчик </w:t>
      </w:r>
      <w:r w:rsidRPr="005B29A4">
        <w:rPr>
          <w:sz w:val="22"/>
          <w:szCs w:val="22"/>
        </w:rPr>
        <w:t>обязан безвозмездно устранить недостатки в проектно-сметной документации и (или) в изыскательских работах (</w:t>
      </w:r>
      <w:r w:rsidR="007C2F7E" w:rsidRPr="005B29A4">
        <w:rPr>
          <w:sz w:val="22"/>
          <w:szCs w:val="22"/>
        </w:rPr>
        <w:t>выполненных</w:t>
      </w:r>
      <w:r w:rsidRPr="005B29A4">
        <w:rPr>
          <w:sz w:val="22"/>
          <w:szCs w:val="22"/>
        </w:rPr>
        <w:t xml:space="preserve"> по настоящему контракту </w:t>
      </w:r>
      <w:r w:rsidR="007C2F7E" w:rsidRPr="005B29A4">
        <w:rPr>
          <w:sz w:val="22"/>
          <w:szCs w:val="22"/>
        </w:rPr>
        <w:t>работах</w:t>
      </w:r>
      <w:r w:rsidRPr="005B29A4">
        <w:rPr>
          <w:sz w:val="22"/>
          <w:szCs w:val="22"/>
        </w:rPr>
        <w:t>), в том числе переделать проектно-сметную документацию и соответственно произвести необходимые дополнительные изыскательские работы, в срок, установленный Заказчиком.</w:t>
      </w:r>
    </w:p>
    <w:p w:rsidR="008A364A" w:rsidRPr="005B29A4" w:rsidRDefault="00B12F3D" w:rsidP="008A364A">
      <w:pPr>
        <w:spacing w:before="0" w:line="240" w:lineRule="auto"/>
        <w:ind w:left="0" w:right="-6" w:firstLine="709"/>
        <w:rPr>
          <w:sz w:val="22"/>
          <w:szCs w:val="22"/>
        </w:rPr>
      </w:pPr>
      <w:r w:rsidRPr="005B29A4">
        <w:rPr>
          <w:sz w:val="22"/>
          <w:szCs w:val="22"/>
        </w:rPr>
        <w:t>4.5</w:t>
      </w:r>
      <w:r w:rsidR="008A364A" w:rsidRPr="005B29A4">
        <w:rPr>
          <w:sz w:val="22"/>
          <w:szCs w:val="22"/>
        </w:rPr>
        <w:t xml:space="preserve">. В отдельных случаях, при изменении в процессе проектирования решений, принятых в исходных данных и </w:t>
      </w:r>
      <w:r w:rsidR="007C2F7E" w:rsidRPr="005B29A4">
        <w:rPr>
          <w:sz w:val="22"/>
          <w:szCs w:val="22"/>
        </w:rPr>
        <w:t>Т</w:t>
      </w:r>
      <w:r w:rsidR="008A364A" w:rsidRPr="005B29A4">
        <w:rPr>
          <w:sz w:val="22"/>
          <w:szCs w:val="22"/>
        </w:rPr>
        <w:t xml:space="preserve">ехническом задании, а также при отступлении от выданных ранее условий на присоединение объекта к действующим сетям и инженерным коммуникациям, эти изменения в проектных решениях и отступления подлежат дополнительному согласованию Подрядчиком с </w:t>
      </w:r>
      <w:r w:rsidR="007C2F7E" w:rsidRPr="005B29A4">
        <w:rPr>
          <w:sz w:val="22"/>
          <w:szCs w:val="22"/>
        </w:rPr>
        <w:t>З</w:t>
      </w:r>
      <w:r w:rsidR="008A364A" w:rsidRPr="005B29A4">
        <w:rPr>
          <w:sz w:val="22"/>
          <w:szCs w:val="22"/>
        </w:rPr>
        <w:t>аказчиком и с соответствующими органами государственного надзора и службами эксплуатации соответствующих сетей и инженерных коммуникаций.</w:t>
      </w:r>
    </w:p>
    <w:p w:rsidR="008A364A" w:rsidRPr="005B29A4" w:rsidRDefault="00B12F3D" w:rsidP="008A364A">
      <w:pPr>
        <w:spacing w:before="0" w:line="240" w:lineRule="auto"/>
        <w:ind w:left="0" w:right="-6" w:firstLine="709"/>
        <w:rPr>
          <w:sz w:val="22"/>
          <w:szCs w:val="22"/>
        </w:rPr>
      </w:pPr>
      <w:r w:rsidRPr="005B29A4">
        <w:rPr>
          <w:sz w:val="22"/>
          <w:szCs w:val="22"/>
        </w:rPr>
        <w:t>4.6</w:t>
      </w:r>
      <w:r w:rsidR="008A364A" w:rsidRPr="005B29A4">
        <w:rPr>
          <w:sz w:val="22"/>
          <w:szCs w:val="22"/>
        </w:rPr>
        <w:t xml:space="preserve">. Если в процессе исполнения обязательств Подрядчика по настоящему Контракту, Подрядчиком будет установлена невозможность реализации технического задания, получение неприемлемого результата Подрядчик приостанавливает выполнение работы и информирует в 2-х дневный срок об этом </w:t>
      </w:r>
      <w:r w:rsidR="009C4644" w:rsidRPr="005B29A4">
        <w:rPr>
          <w:sz w:val="22"/>
          <w:szCs w:val="22"/>
        </w:rPr>
        <w:t xml:space="preserve">Заказчика </w:t>
      </w:r>
      <w:r w:rsidR="008A364A" w:rsidRPr="005B29A4">
        <w:rPr>
          <w:sz w:val="22"/>
          <w:szCs w:val="22"/>
        </w:rPr>
        <w:t>с указанием причин.</w:t>
      </w:r>
    </w:p>
    <w:p w:rsidR="008A364A" w:rsidRPr="00B621D7" w:rsidRDefault="00B12F3D" w:rsidP="008A364A">
      <w:pPr>
        <w:spacing w:before="0" w:line="240" w:lineRule="auto"/>
        <w:ind w:left="0" w:right="-6" w:firstLine="709"/>
        <w:rPr>
          <w:sz w:val="22"/>
          <w:szCs w:val="22"/>
        </w:rPr>
      </w:pPr>
      <w:r w:rsidRPr="005B29A4">
        <w:rPr>
          <w:sz w:val="22"/>
          <w:szCs w:val="22"/>
        </w:rPr>
        <w:t>4.7</w:t>
      </w:r>
      <w:r w:rsidR="008A364A" w:rsidRPr="005B29A4">
        <w:rPr>
          <w:sz w:val="22"/>
          <w:szCs w:val="22"/>
        </w:rPr>
        <w:t>. Вопрос о прекращении работы, ее приостановк</w:t>
      </w:r>
      <w:r w:rsidR="007C2F7E" w:rsidRPr="005B29A4">
        <w:rPr>
          <w:sz w:val="22"/>
          <w:szCs w:val="22"/>
        </w:rPr>
        <w:t>е</w:t>
      </w:r>
      <w:r w:rsidR="008A364A" w:rsidRPr="005B29A4">
        <w:rPr>
          <w:sz w:val="22"/>
          <w:szCs w:val="22"/>
        </w:rPr>
        <w:t xml:space="preserve"> или внесении соответствующих изменений в </w:t>
      </w:r>
      <w:r w:rsidR="007C2F7E" w:rsidRPr="005B29A4">
        <w:rPr>
          <w:sz w:val="22"/>
          <w:szCs w:val="22"/>
        </w:rPr>
        <w:t>Т</w:t>
      </w:r>
      <w:r w:rsidR="008A364A" w:rsidRPr="005B29A4">
        <w:rPr>
          <w:sz w:val="22"/>
          <w:szCs w:val="22"/>
        </w:rPr>
        <w:t xml:space="preserve">ехническое задание рассматривается </w:t>
      </w:r>
      <w:r w:rsidR="007C2F7E" w:rsidRPr="005B29A4">
        <w:rPr>
          <w:sz w:val="22"/>
          <w:szCs w:val="22"/>
        </w:rPr>
        <w:t>З</w:t>
      </w:r>
      <w:r w:rsidR="008A364A" w:rsidRPr="005B29A4">
        <w:rPr>
          <w:sz w:val="22"/>
          <w:szCs w:val="22"/>
        </w:rPr>
        <w:t>аказчиком и Подрядчиком не позднее 14</w:t>
      </w:r>
      <w:r w:rsidR="007C2F7E" w:rsidRPr="005B29A4">
        <w:rPr>
          <w:sz w:val="22"/>
          <w:szCs w:val="22"/>
        </w:rPr>
        <w:t xml:space="preserve"> (четырнадцати)</w:t>
      </w:r>
      <w:r w:rsidR="008A364A" w:rsidRPr="005B29A4">
        <w:rPr>
          <w:sz w:val="22"/>
          <w:szCs w:val="22"/>
        </w:rPr>
        <w:t xml:space="preserve"> рабочих дней с даты получения </w:t>
      </w:r>
      <w:r w:rsidR="007C2F7E" w:rsidRPr="005B29A4">
        <w:rPr>
          <w:sz w:val="22"/>
          <w:szCs w:val="22"/>
        </w:rPr>
        <w:t>З</w:t>
      </w:r>
      <w:r w:rsidR="008A364A" w:rsidRPr="005B29A4">
        <w:rPr>
          <w:sz w:val="22"/>
          <w:szCs w:val="22"/>
        </w:rPr>
        <w:t>аказчиком соответствующей информации. Связанные с этим доработки</w:t>
      </w:r>
      <w:r w:rsidR="008A364A" w:rsidRPr="00347C06">
        <w:rPr>
          <w:sz w:val="22"/>
          <w:szCs w:val="22"/>
        </w:rPr>
        <w:t xml:space="preserve"> производятся Подрядчиком за свой счет при условии, что они не выходят за пределы содержания работы в целом. Повторное предъявление и повторная приемка работ после проведения доработок осуществляется в порядке, установленном настоящим Контрактом.</w:t>
      </w:r>
    </w:p>
    <w:p w:rsidR="008A364A" w:rsidRPr="00B621D7" w:rsidRDefault="008A364A" w:rsidP="008A364A">
      <w:pPr>
        <w:pStyle w:val="4"/>
        <w:spacing w:before="120" w:after="120"/>
        <w:ind w:firstLine="0"/>
        <w:rPr>
          <w:sz w:val="22"/>
          <w:szCs w:val="22"/>
        </w:rPr>
      </w:pPr>
      <w:r w:rsidRPr="00B621D7">
        <w:rPr>
          <w:sz w:val="22"/>
          <w:szCs w:val="22"/>
        </w:rPr>
        <w:t>Статья 5. ПРАВА И ОБЯЗАННО</w:t>
      </w:r>
      <w:r w:rsidR="009C4644" w:rsidRPr="00B621D7">
        <w:rPr>
          <w:sz w:val="22"/>
          <w:szCs w:val="22"/>
        </w:rPr>
        <w:t xml:space="preserve">СТИ ЗАКАЗЧИКА </w:t>
      </w:r>
      <w:r w:rsidRPr="00B621D7">
        <w:rPr>
          <w:sz w:val="22"/>
          <w:szCs w:val="22"/>
        </w:rPr>
        <w:t xml:space="preserve">И ПОДРЯДЧИКА </w:t>
      </w:r>
    </w:p>
    <w:p w:rsidR="008A364A" w:rsidRPr="005B29A4" w:rsidRDefault="000663D7" w:rsidP="008A364A">
      <w:pPr>
        <w:spacing w:before="0" w:line="240" w:lineRule="auto"/>
        <w:ind w:left="0" w:right="-6" w:firstLine="709"/>
        <w:rPr>
          <w:b/>
          <w:sz w:val="22"/>
          <w:szCs w:val="22"/>
        </w:rPr>
      </w:pPr>
      <w:r w:rsidRPr="005B29A4">
        <w:rPr>
          <w:b/>
          <w:sz w:val="22"/>
          <w:szCs w:val="22"/>
        </w:rPr>
        <w:t xml:space="preserve">5.1. </w:t>
      </w:r>
      <w:r w:rsidR="00927615" w:rsidRPr="005B29A4">
        <w:rPr>
          <w:b/>
          <w:sz w:val="22"/>
          <w:szCs w:val="22"/>
        </w:rPr>
        <w:t>З</w:t>
      </w:r>
      <w:r w:rsidR="008A364A" w:rsidRPr="005B29A4">
        <w:rPr>
          <w:b/>
          <w:sz w:val="22"/>
          <w:szCs w:val="22"/>
        </w:rPr>
        <w:t>аказчик</w:t>
      </w:r>
      <w:r w:rsidRPr="005B29A4">
        <w:rPr>
          <w:b/>
          <w:sz w:val="22"/>
          <w:szCs w:val="22"/>
        </w:rPr>
        <w:t xml:space="preserve"> обязуется</w:t>
      </w:r>
      <w:r w:rsidR="008A364A" w:rsidRPr="005B29A4">
        <w:rPr>
          <w:b/>
          <w:sz w:val="22"/>
          <w:szCs w:val="22"/>
        </w:rPr>
        <w:t>:</w:t>
      </w:r>
    </w:p>
    <w:p w:rsidR="00942C06" w:rsidRPr="005B29A4" w:rsidRDefault="00942C06" w:rsidP="00942C06">
      <w:pPr>
        <w:pStyle w:val="3"/>
        <w:ind w:left="0" w:firstLine="709"/>
        <w:jc w:val="both"/>
        <w:rPr>
          <w:sz w:val="22"/>
          <w:szCs w:val="22"/>
        </w:rPr>
      </w:pPr>
      <w:r w:rsidRPr="005B29A4">
        <w:rPr>
          <w:sz w:val="22"/>
          <w:szCs w:val="22"/>
        </w:rPr>
        <w:t>5.1.2. Оплатить выполненные Подрядчиком работы (виды работ) в порядке и на условиях, предусмотренных настоящим Контрактом.</w:t>
      </w:r>
    </w:p>
    <w:p w:rsidR="00942C06" w:rsidRPr="005B29A4" w:rsidRDefault="008A364A" w:rsidP="008A364A">
      <w:pPr>
        <w:pStyle w:val="3"/>
        <w:ind w:left="0" w:firstLine="709"/>
        <w:jc w:val="both"/>
        <w:rPr>
          <w:sz w:val="22"/>
          <w:szCs w:val="22"/>
        </w:rPr>
      </w:pPr>
      <w:r w:rsidRPr="005B29A4">
        <w:rPr>
          <w:sz w:val="22"/>
          <w:szCs w:val="22"/>
        </w:rPr>
        <w:t>5</w:t>
      </w:r>
      <w:r w:rsidR="000663D7" w:rsidRPr="005B29A4">
        <w:rPr>
          <w:sz w:val="22"/>
          <w:szCs w:val="22"/>
        </w:rPr>
        <w:t>.1</w:t>
      </w:r>
      <w:r w:rsidRPr="005B29A4">
        <w:rPr>
          <w:sz w:val="22"/>
          <w:szCs w:val="22"/>
        </w:rPr>
        <w:t>.</w:t>
      </w:r>
      <w:r w:rsidR="00942C06" w:rsidRPr="005B29A4">
        <w:rPr>
          <w:sz w:val="22"/>
          <w:szCs w:val="22"/>
        </w:rPr>
        <w:t>1</w:t>
      </w:r>
      <w:r w:rsidRPr="005B29A4">
        <w:rPr>
          <w:sz w:val="22"/>
          <w:szCs w:val="22"/>
        </w:rPr>
        <w:t xml:space="preserve">. </w:t>
      </w:r>
      <w:r w:rsidR="00AA0CDA" w:rsidRPr="005B29A4">
        <w:rPr>
          <w:sz w:val="22"/>
          <w:szCs w:val="22"/>
        </w:rPr>
        <w:t>Принять результаты исполнения контракта (в том числе виды работ по контракту) и подписать акты сдачи-приемки работ, выполненных по настоящему контракту (видов работ)</w:t>
      </w:r>
      <w:r w:rsidR="00942C06" w:rsidRPr="005B29A4">
        <w:rPr>
          <w:sz w:val="22"/>
          <w:szCs w:val="22"/>
        </w:rPr>
        <w:t>.</w:t>
      </w:r>
      <w:r w:rsidRPr="005B29A4">
        <w:rPr>
          <w:sz w:val="22"/>
          <w:szCs w:val="22"/>
        </w:rPr>
        <w:t xml:space="preserve"> </w:t>
      </w:r>
    </w:p>
    <w:p w:rsidR="00942C06" w:rsidRPr="005B29A4" w:rsidRDefault="00942C06" w:rsidP="008A364A">
      <w:pPr>
        <w:pStyle w:val="3"/>
        <w:ind w:left="0" w:firstLine="709"/>
        <w:jc w:val="both"/>
        <w:rPr>
          <w:sz w:val="22"/>
          <w:szCs w:val="22"/>
        </w:rPr>
      </w:pPr>
      <w:r w:rsidRPr="005B29A4">
        <w:rPr>
          <w:sz w:val="22"/>
          <w:szCs w:val="22"/>
        </w:rPr>
        <w:t>5.1.2. Произвести приёмку от Подрядчика документации в соответствии с настоящим Контрактом для проверки и последующего подписания актов сдачи-приемки работ  в соответствии с условиями Контракта.</w:t>
      </w:r>
    </w:p>
    <w:p w:rsidR="008A364A" w:rsidRPr="005B29A4" w:rsidRDefault="008A364A" w:rsidP="008A364A">
      <w:pPr>
        <w:pStyle w:val="3"/>
        <w:ind w:left="0" w:firstLine="709"/>
        <w:jc w:val="both"/>
        <w:rPr>
          <w:sz w:val="22"/>
          <w:szCs w:val="22"/>
        </w:rPr>
      </w:pPr>
      <w:r w:rsidRPr="005B29A4">
        <w:rPr>
          <w:sz w:val="22"/>
          <w:szCs w:val="22"/>
        </w:rPr>
        <w:t>5</w:t>
      </w:r>
      <w:r w:rsidR="000663D7" w:rsidRPr="005B29A4">
        <w:rPr>
          <w:sz w:val="22"/>
          <w:szCs w:val="22"/>
        </w:rPr>
        <w:t>.1</w:t>
      </w:r>
      <w:r w:rsidRPr="005B29A4">
        <w:rPr>
          <w:sz w:val="22"/>
          <w:szCs w:val="22"/>
        </w:rPr>
        <w:t xml:space="preserve">.7. </w:t>
      </w:r>
      <w:r w:rsidR="009C4644" w:rsidRPr="005B29A4">
        <w:rPr>
          <w:sz w:val="22"/>
          <w:szCs w:val="22"/>
        </w:rPr>
        <w:t>Подпис</w:t>
      </w:r>
      <w:r w:rsidR="00942C06" w:rsidRPr="005B29A4">
        <w:rPr>
          <w:sz w:val="22"/>
          <w:szCs w:val="22"/>
        </w:rPr>
        <w:t>ывать</w:t>
      </w:r>
      <w:r w:rsidR="009C4644" w:rsidRPr="005B29A4">
        <w:rPr>
          <w:sz w:val="22"/>
          <w:szCs w:val="22"/>
        </w:rPr>
        <w:t xml:space="preserve"> акт</w:t>
      </w:r>
      <w:r w:rsidR="00942C06" w:rsidRPr="005B29A4">
        <w:rPr>
          <w:sz w:val="22"/>
          <w:szCs w:val="22"/>
        </w:rPr>
        <w:t>ы</w:t>
      </w:r>
      <w:r w:rsidRPr="005B29A4">
        <w:rPr>
          <w:sz w:val="22"/>
          <w:szCs w:val="22"/>
        </w:rPr>
        <w:t xml:space="preserve"> сдачи-приемки выполненных работ </w:t>
      </w:r>
      <w:r w:rsidR="00F14492" w:rsidRPr="005B29A4">
        <w:rPr>
          <w:sz w:val="22"/>
          <w:szCs w:val="22"/>
        </w:rPr>
        <w:t>(вид</w:t>
      </w:r>
      <w:r w:rsidR="00942C06" w:rsidRPr="005B29A4">
        <w:rPr>
          <w:sz w:val="22"/>
          <w:szCs w:val="22"/>
        </w:rPr>
        <w:t>ов</w:t>
      </w:r>
      <w:r w:rsidR="00F14492" w:rsidRPr="005B29A4">
        <w:rPr>
          <w:sz w:val="22"/>
          <w:szCs w:val="22"/>
        </w:rPr>
        <w:t xml:space="preserve"> работ)</w:t>
      </w:r>
      <w:r w:rsidR="00942C06" w:rsidRPr="005B29A4">
        <w:rPr>
          <w:sz w:val="22"/>
          <w:szCs w:val="22"/>
        </w:rPr>
        <w:t xml:space="preserve"> в сроки, установленные Контрактом</w:t>
      </w:r>
      <w:r w:rsidRPr="005B29A4">
        <w:rPr>
          <w:sz w:val="22"/>
          <w:szCs w:val="22"/>
        </w:rPr>
        <w:t xml:space="preserve">. </w:t>
      </w:r>
    </w:p>
    <w:p w:rsidR="008A364A" w:rsidRPr="005B29A4" w:rsidRDefault="008A364A" w:rsidP="008A364A">
      <w:pPr>
        <w:spacing w:before="0" w:line="240" w:lineRule="auto"/>
        <w:ind w:left="0" w:right="-6" w:firstLine="709"/>
        <w:rPr>
          <w:sz w:val="22"/>
          <w:szCs w:val="22"/>
        </w:rPr>
      </w:pPr>
      <w:r w:rsidRPr="005B29A4">
        <w:rPr>
          <w:sz w:val="22"/>
          <w:szCs w:val="22"/>
        </w:rPr>
        <w:t>5</w:t>
      </w:r>
      <w:r w:rsidR="000663D7" w:rsidRPr="005B29A4">
        <w:rPr>
          <w:sz w:val="22"/>
          <w:szCs w:val="22"/>
        </w:rPr>
        <w:t>.1</w:t>
      </w:r>
      <w:r w:rsidRPr="005B29A4">
        <w:rPr>
          <w:sz w:val="22"/>
          <w:szCs w:val="22"/>
        </w:rPr>
        <w:t xml:space="preserve">.8. </w:t>
      </w:r>
      <w:r w:rsidR="00942C06" w:rsidRPr="005B29A4">
        <w:rPr>
          <w:sz w:val="22"/>
          <w:szCs w:val="22"/>
        </w:rPr>
        <w:t>У</w:t>
      </w:r>
      <w:r w:rsidRPr="005B29A4">
        <w:rPr>
          <w:sz w:val="22"/>
          <w:szCs w:val="22"/>
        </w:rPr>
        <w:t>ведом</w:t>
      </w:r>
      <w:r w:rsidR="00942C06" w:rsidRPr="005B29A4">
        <w:rPr>
          <w:sz w:val="22"/>
          <w:szCs w:val="22"/>
        </w:rPr>
        <w:t>ить</w:t>
      </w:r>
      <w:r w:rsidRPr="005B29A4">
        <w:rPr>
          <w:sz w:val="22"/>
          <w:szCs w:val="22"/>
        </w:rPr>
        <w:t xml:space="preserve"> Подрядчик</w:t>
      </w:r>
      <w:r w:rsidR="00942C06" w:rsidRPr="005B29A4">
        <w:rPr>
          <w:sz w:val="22"/>
          <w:szCs w:val="22"/>
        </w:rPr>
        <w:t>а</w:t>
      </w:r>
      <w:r w:rsidRPr="005B29A4">
        <w:rPr>
          <w:sz w:val="22"/>
          <w:szCs w:val="22"/>
        </w:rPr>
        <w:t xml:space="preserve"> о приемке (отказе в приемке) работ</w:t>
      </w:r>
      <w:r w:rsidR="00F14492" w:rsidRPr="005B29A4">
        <w:rPr>
          <w:sz w:val="22"/>
          <w:szCs w:val="22"/>
        </w:rPr>
        <w:t xml:space="preserve"> (вид</w:t>
      </w:r>
      <w:r w:rsidR="00942C06" w:rsidRPr="005B29A4">
        <w:rPr>
          <w:sz w:val="22"/>
          <w:szCs w:val="22"/>
        </w:rPr>
        <w:t>ов</w:t>
      </w:r>
      <w:r w:rsidR="00F14492" w:rsidRPr="005B29A4">
        <w:rPr>
          <w:sz w:val="22"/>
          <w:szCs w:val="22"/>
        </w:rPr>
        <w:t xml:space="preserve"> работ)</w:t>
      </w:r>
      <w:r w:rsidRPr="005B29A4">
        <w:rPr>
          <w:sz w:val="22"/>
          <w:szCs w:val="22"/>
        </w:rPr>
        <w:t>.</w:t>
      </w:r>
    </w:p>
    <w:p w:rsidR="008A364A" w:rsidRPr="005B29A4" w:rsidRDefault="008A364A" w:rsidP="008A364A">
      <w:pPr>
        <w:spacing w:before="0" w:line="240" w:lineRule="auto"/>
        <w:ind w:left="0" w:right="-6" w:firstLine="709"/>
        <w:rPr>
          <w:sz w:val="22"/>
          <w:szCs w:val="22"/>
        </w:rPr>
      </w:pPr>
      <w:r w:rsidRPr="005B29A4">
        <w:rPr>
          <w:sz w:val="22"/>
          <w:szCs w:val="22"/>
        </w:rPr>
        <w:t>5</w:t>
      </w:r>
      <w:r w:rsidR="000663D7" w:rsidRPr="005B29A4">
        <w:rPr>
          <w:sz w:val="22"/>
          <w:szCs w:val="22"/>
        </w:rPr>
        <w:t>.1</w:t>
      </w:r>
      <w:r w:rsidRPr="005B29A4">
        <w:rPr>
          <w:sz w:val="22"/>
          <w:szCs w:val="22"/>
        </w:rPr>
        <w:t>.12.</w:t>
      </w:r>
      <w:r w:rsidR="00A61FF6" w:rsidRPr="005B29A4">
        <w:rPr>
          <w:sz w:val="22"/>
          <w:szCs w:val="22"/>
        </w:rPr>
        <w:t xml:space="preserve"> Выполн</w:t>
      </w:r>
      <w:r w:rsidR="00942C06" w:rsidRPr="005B29A4">
        <w:rPr>
          <w:sz w:val="22"/>
          <w:szCs w:val="22"/>
        </w:rPr>
        <w:t>ять</w:t>
      </w:r>
      <w:r w:rsidR="00A61FF6" w:rsidRPr="005B29A4">
        <w:rPr>
          <w:sz w:val="22"/>
          <w:szCs w:val="22"/>
        </w:rPr>
        <w:t xml:space="preserve"> ины</w:t>
      </w:r>
      <w:r w:rsidR="00942C06" w:rsidRPr="005B29A4">
        <w:rPr>
          <w:sz w:val="22"/>
          <w:szCs w:val="22"/>
        </w:rPr>
        <w:t>е</w:t>
      </w:r>
      <w:r w:rsidR="00A61FF6" w:rsidRPr="005B29A4">
        <w:rPr>
          <w:sz w:val="22"/>
          <w:szCs w:val="22"/>
        </w:rPr>
        <w:t xml:space="preserve"> обязанност</w:t>
      </w:r>
      <w:r w:rsidR="00942C06" w:rsidRPr="005B29A4">
        <w:rPr>
          <w:sz w:val="22"/>
          <w:szCs w:val="22"/>
        </w:rPr>
        <w:t>и</w:t>
      </w:r>
      <w:r w:rsidR="00A61FF6" w:rsidRPr="005B29A4">
        <w:rPr>
          <w:sz w:val="22"/>
          <w:szCs w:val="22"/>
        </w:rPr>
        <w:t>, предусмотренны</w:t>
      </w:r>
      <w:r w:rsidR="00942C06" w:rsidRPr="005B29A4">
        <w:rPr>
          <w:sz w:val="22"/>
          <w:szCs w:val="22"/>
        </w:rPr>
        <w:t>е</w:t>
      </w:r>
      <w:r w:rsidR="00A61FF6" w:rsidRPr="005B29A4">
        <w:rPr>
          <w:sz w:val="22"/>
          <w:szCs w:val="22"/>
        </w:rPr>
        <w:t xml:space="preserve"> в других статьях Контракта и приложениях к нему</w:t>
      </w:r>
      <w:r w:rsidRPr="005B29A4">
        <w:rPr>
          <w:sz w:val="22"/>
          <w:szCs w:val="22"/>
        </w:rPr>
        <w:t>.</w:t>
      </w:r>
    </w:p>
    <w:p w:rsidR="000663D7" w:rsidRPr="005B29A4" w:rsidRDefault="000663D7" w:rsidP="008A364A">
      <w:pPr>
        <w:spacing w:before="0" w:line="240" w:lineRule="auto"/>
        <w:ind w:left="0" w:right="-6" w:firstLine="709"/>
        <w:rPr>
          <w:b/>
          <w:sz w:val="22"/>
          <w:szCs w:val="22"/>
        </w:rPr>
      </w:pPr>
      <w:r w:rsidRPr="005B29A4">
        <w:rPr>
          <w:b/>
          <w:sz w:val="22"/>
          <w:szCs w:val="22"/>
        </w:rPr>
        <w:t>5.2. Заказчик вправе:</w:t>
      </w:r>
    </w:p>
    <w:p w:rsidR="000663D7" w:rsidRPr="005B29A4" w:rsidRDefault="000663D7" w:rsidP="000663D7">
      <w:pPr>
        <w:spacing w:before="0" w:line="240" w:lineRule="auto"/>
        <w:ind w:left="0" w:right="-6" w:firstLine="709"/>
        <w:rPr>
          <w:sz w:val="22"/>
          <w:szCs w:val="22"/>
        </w:rPr>
      </w:pPr>
      <w:r w:rsidRPr="005B29A4">
        <w:rPr>
          <w:sz w:val="22"/>
          <w:szCs w:val="22"/>
        </w:rPr>
        <w:t>5.2.1</w:t>
      </w:r>
      <w:r w:rsidR="00942C06" w:rsidRPr="005B29A4">
        <w:rPr>
          <w:sz w:val="22"/>
          <w:szCs w:val="22"/>
        </w:rPr>
        <w:t>.</w:t>
      </w:r>
      <w:r w:rsidRPr="005B29A4">
        <w:rPr>
          <w:sz w:val="22"/>
          <w:szCs w:val="22"/>
        </w:rPr>
        <w:t xml:space="preserve"> Осуществлять контроль за ходом реализации настоящего Контракта, соблюдением сроков выполнения работ.</w:t>
      </w:r>
    </w:p>
    <w:p w:rsidR="000663D7" w:rsidRPr="005B29A4" w:rsidRDefault="000663D7" w:rsidP="000663D7">
      <w:pPr>
        <w:pStyle w:val="3"/>
        <w:ind w:left="0" w:firstLine="709"/>
        <w:jc w:val="both"/>
        <w:rPr>
          <w:sz w:val="22"/>
          <w:szCs w:val="22"/>
        </w:rPr>
      </w:pPr>
      <w:r w:rsidRPr="005B29A4">
        <w:rPr>
          <w:sz w:val="22"/>
          <w:szCs w:val="22"/>
        </w:rPr>
        <w:t>5.2.2. На любом этапе выполнения работ привлекать экспертов, экспертные организации к проведению экспертизы выполненных работ, предусмотренных контрактом.</w:t>
      </w:r>
    </w:p>
    <w:p w:rsidR="000663D7" w:rsidRPr="005B29A4" w:rsidRDefault="000663D7" w:rsidP="000663D7">
      <w:pPr>
        <w:spacing w:before="0" w:line="240" w:lineRule="auto"/>
        <w:ind w:left="0" w:right="-6" w:firstLine="709"/>
        <w:rPr>
          <w:sz w:val="22"/>
          <w:szCs w:val="22"/>
        </w:rPr>
      </w:pPr>
      <w:r w:rsidRPr="005B29A4">
        <w:rPr>
          <w:sz w:val="22"/>
          <w:szCs w:val="22"/>
        </w:rPr>
        <w:t>5.2.3. В случае необходимости принять решение о прекращении (приостановлении) работ, в установленном законом порядке.</w:t>
      </w:r>
    </w:p>
    <w:p w:rsidR="00942C06" w:rsidRPr="005B29A4" w:rsidRDefault="00942C06" w:rsidP="00942C06">
      <w:pPr>
        <w:spacing w:before="0" w:line="240" w:lineRule="auto"/>
        <w:ind w:left="0" w:right="-6" w:firstLine="709"/>
        <w:rPr>
          <w:sz w:val="22"/>
          <w:szCs w:val="22"/>
        </w:rPr>
      </w:pPr>
      <w:r w:rsidRPr="005B29A4">
        <w:rPr>
          <w:sz w:val="22"/>
          <w:szCs w:val="22"/>
        </w:rPr>
        <w:t>5.2.4. Предъявлять претензии к Подрядчику в случае нарушения с его стороны условий Контракта.</w:t>
      </w:r>
    </w:p>
    <w:p w:rsidR="008A364A" w:rsidRPr="005B29A4" w:rsidRDefault="001A500B" w:rsidP="008A364A">
      <w:pPr>
        <w:spacing w:before="0" w:line="240" w:lineRule="auto"/>
        <w:ind w:left="0" w:right="-6" w:firstLine="709"/>
        <w:rPr>
          <w:b/>
          <w:sz w:val="22"/>
          <w:szCs w:val="22"/>
        </w:rPr>
      </w:pPr>
      <w:r w:rsidRPr="005B29A4">
        <w:rPr>
          <w:b/>
          <w:sz w:val="22"/>
          <w:szCs w:val="22"/>
        </w:rPr>
        <w:t xml:space="preserve">5.3. </w:t>
      </w:r>
      <w:r w:rsidR="008A364A" w:rsidRPr="005B29A4">
        <w:rPr>
          <w:b/>
          <w:sz w:val="22"/>
          <w:szCs w:val="22"/>
        </w:rPr>
        <w:t>Подрядчик обязуется:</w:t>
      </w:r>
    </w:p>
    <w:p w:rsidR="008A364A" w:rsidRPr="005B29A4" w:rsidRDefault="00455093" w:rsidP="008A364A">
      <w:pPr>
        <w:spacing w:before="0" w:line="240" w:lineRule="auto"/>
        <w:ind w:left="0" w:right="-6" w:firstLine="709"/>
        <w:rPr>
          <w:sz w:val="22"/>
          <w:szCs w:val="22"/>
        </w:rPr>
      </w:pPr>
      <w:r w:rsidRPr="005B29A4">
        <w:rPr>
          <w:sz w:val="22"/>
          <w:szCs w:val="22"/>
        </w:rPr>
        <w:t>5.3</w:t>
      </w:r>
      <w:r w:rsidR="008A364A" w:rsidRPr="005B29A4">
        <w:rPr>
          <w:sz w:val="22"/>
          <w:szCs w:val="22"/>
        </w:rPr>
        <w:t>.</w:t>
      </w:r>
      <w:r w:rsidR="001A500B" w:rsidRPr="005B29A4">
        <w:rPr>
          <w:sz w:val="22"/>
          <w:szCs w:val="22"/>
        </w:rPr>
        <w:t>1.</w:t>
      </w:r>
      <w:r w:rsidR="008A364A" w:rsidRPr="005B29A4">
        <w:rPr>
          <w:sz w:val="22"/>
          <w:szCs w:val="22"/>
        </w:rPr>
        <w:t xml:space="preserve"> Выполнить работ</w:t>
      </w:r>
      <w:r w:rsidR="00942C06" w:rsidRPr="005B29A4">
        <w:rPr>
          <w:sz w:val="22"/>
          <w:szCs w:val="22"/>
        </w:rPr>
        <w:t>ы</w:t>
      </w:r>
      <w:r w:rsidR="008A364A" w:rsidRPr="005B29A4">
        <w:rPr>
          <w:sz w:val="22"/>
          <w:szCs w:val="22"/>
        </w:rPr>
        <w:t>, указанн</w:t>
      </w:r>
      <w:r w:rsidR="00942C06" w:rsidRPr="005B29A4">
        <w:rPr>
          <w:sz w:val="22"/>
          <w:szCs w:val="22"/>
        </w:rPr>
        <w:t>ые</w:t>
      </w:r>
      <w:r w:rsidR="008A364A" w:rsidRPr="005B29A4">
        <w:rPr>
          <w:sz w:val="22"/>
          <w:szCs w:val="22"/>
        </w:rPr>
        <w:t xml:space="preserve"> в </w:t>
      </w:r>
      <w:r w:rsidR="001A500B" w:rsidRPr="005B29A4">
        <w:rPr>
          <w:sz w:val="22"/>
          <w:szCs w:val="22"/>
        </w:rPr>
        <w:t xml:space="preserve">статье 1 </w:t>
      </w:r>
      <w:r w:rsidR="008A364A" w:rsidRPr="005B29A4">
        <w:rPr>
          <w:sz w:val="22"/>
          <w:szCs w:val="22"/>
        </w:rPr>
        <w:t>Контракт</w:t>
      </w:r>
      <w:r w:rsidR="001A500B" w:rsidRPr="005B29A4">
        <w:rPr>
          <w:sz w:val="22"/>
          <w:szCs w:val="22"/>
        </w:rPr>
        <w:t>а</w:t>
      </w:r>
      <w:r w:rsidR="008A364A" w:rsidRPr="005B29A4">
        <w:rPr>
          <w:sz w:val="22"/>
          <w:szCs w:val="22"/>
        </w:rPr>
        <w:t xml:space="preserve">, в соответствии с </w:t>
      </w:r>
      <w:r w:rsidR="001A500B" w:rsidRPr="005B29A4">
        <w:rPr>
          <w:sz w:val="22"/>
          <w:szCs w:val="22"/>
        </w:rPr>
        <w:t xml:space="preserve">условиями </w:t>
      </w:r>
      <w:r w:rsidR="008A364A" w:rsidRPr="005B29A4">
        <w:rPr>
          <w:sz w:val="22"/>
          <w:szCs w:val="22"/>
        </w:rPr>
        <w:t>настоящ</w:t>
      </w:r>
      <w:r w:rsidR="001A500B" w:rsidRPr="005B29A4">
        <w:rPr>
          <w:sz w:val="22"/>
          <w:szCs w:val="22"/>
        </w:rPr>
        <w:t>его</w:t>
      </w:r>
      <w:r w:rsidR="008A364A" w:rsidRPr="005B29A4">
        <w:rPr>
          <w:sz w:val="22"/>
          <w:szCs w:val="22"/>
        </w:rPr>
        <w:t xml:space="preserve"> Контракт</w:t>
      </w:r>
      <w:r w:rsidR="001A500B" w:rsidRPr="005B29A4">
        <w:rPr>
          <w:sz w:val="22"/>
          <w:szCs w:val="22"/>
        </w:rPr>
        <w:t>а</w:t>
      </w:r>
      <w:r w:rsidR="008A364A" w:rsidRPr="005B29A4">
        <w:rPr>
          <w:sz w:val="22"/>
          <w:szCs w:val="22"/>
        </w:rPr>
        <w:t xml:space="preserve">, </w:t>
      </w:r>
      <w:r w:rsidR="001A500B" w:rsidRPr="005B29A4">
        <w:rPr>
          <w:sz w:val="22"/>
          <w:szCs w:val="22"/>
        </w:rPr>
        <w:t>Т</w:t>
      </w:r>
      <w:r w:rsidR="008A364A" w:rsidRPr="005B29A4">
        <w:rPr>
          <w:sz w:val="22"/>
          <w:szCs w:val="22"/>
        </w:rPr>
        <w:t>ехническим заданием</w:t>
      </w:r>
      <w:r w:rsidR="001A500B" w:rsidRPr="005B29A4">
        <w:rPr>
          <w:sz w:val="22"/>
          <w:szCs w:val="22"/>
        </w:rPr>
        <w:t xml:space="preserve"> (Приложение №6 к Контракту)</w:t>
      </w:r>
      <w:r w:rsidR="008A364A" w:rsidRPr="005B29A4">
        <w:rPr>
          <w:sz w:val="22"/>
          <w:szCs w:val="22"/>
        </w:rPr>
        <w:t>, исходно-разрешительной документацией и техническими условиями в сроки, предусмотренные настоящим Контрактом.</w:t>
      </w:r>
    </w:p>
    <w:p w:rsidR="008A364A" w:rsidRPr="005B29A4" w:rsidRDefault="008A364A" w:rsidP="008A364A">
      <w:pPr>
        <w:spacing w:before="0" w:line="240" w:lineRule="auto"/>
        <w:ind w:left="0" w:right="-6" w:firstLine="709"/>
        <w:rPr>
          <w:sz w:val="22"/>
          <w:szCs w:val="22"/>
        </w:rPr>
      </w:pPr>
      <w:r w:rsidRPr="005B29A4">
        <w:rPr>
          <w:sz w:val="22"/>
          <w:szCs w:val="22"/>
        </w:rPr>
        <w:t>5.</w:t>
      </w:r>
      <w:r w:rsidR="001A500B" w:rsidRPr="005B29A4">
        <w:rPr>
          <w:sz w:val="22"/>
          <w:szCs w:val="22"/>
        </w:rPr>
        <w:t>3.2.</w:t>
      </w:r>
      <w:r w:rsidRPr="005B29A4">
        <w:rPr>
          <w:sz w:val="22"/>
          <w:szCs w:val="22"/>
        </w:rPr>
        <w:t xml:space="preserve"> В</w:t>
      </w:r>
      <w:r w:rsidR="00A61FF6" w:rsidRPr="005B29A4">
        <w:rPr>
          <w:sz w:val="22"/>
          <w:szCs w:val="22"/>
        </w:rPr>
        <w:t>ыполнить инженерные</w:t>
      </w:r>
      <w:r w:rsidRPr="005B29A4">
        <w:rPr>
          <w:sz w:val="22"/>
          <w:szCs w:val="22"/>
        </w:rPr>
        <w:t xml:space="preserve"> изыскания.</w:t>
      </w:r>
    </w:p>
    <w:p w:rsidR="008A364A" w:rsidRPr="005B29A4" w:rsidRDefault="00455093" w:rsidP="008A364A">
      <w:pPr>
        <w:spacing w:before="0" w:line="240" w:lineRule="auto"/>
        <w:ind w:left="0" w:right="-6" w:firstLine="709"/>
        <w:rPr>
          <w:sz w:val="22"/>
          <w:szCs w:val="22"/>
        </w:rPr>
      </w:pPr>
      <w:r w:rsidRPr="005B29A4">
        <w:rPr>
          <w:sz w:val="22"/>
          <w:szCs w:val="22"/>
        </w:rPr>
        <w:t>5.</w:t>
      </w:r>
      <w:r w:rsidR="001A500B" w:rsidRPr="005B29A4">
        <w:rPr>
          <w:sz w:val="22"/>
          <w:szCs w:val="22"/>
        </w:rPr>
        <w:t>3</w:t>
      </w:r>
      <w:r w:rsidR="008A364A" w:rsidRPr="005B29A4">
        <w:rPr>
          <w:sz w:val="22"/>
          <w:szCs w:val="22"/>
        </w:rPr>
        <w:t>.</w:t>
      </w:r>
      <w:r w:rsidR="001A500B" w:rsidRPr="005B29A4">
        <w:rPr>
          <w:sz w:val="22"/>
          <w:szCs w:val="22"/>
        </w:rPr>
        <w:t>3.</w:t>
      </w:r>
      <w:r w:rsidR="008A364A" w:rsidRPr="005B29A4">
        <w:rPr>
          <w:sz w:val="22"/>
          <w:szCs w:val="22"/>
        </w:rPr>
        <w:t xml:space="preserve"> Разработать </w:t>
      </w:r>
      <w:r w:rsidR="00A61FF6" w:rsidRPr="005B29A4">
        <w:rPr>
          <w:sz w:val="22"/>
          <w:szCs w:val="22"/>
        </w:rPr>
        <w:t xml:space="preserve">проектно-сметную </w:t>
      </w:r>
      <w:r w:rsidR="008A364A" w:rsidRPr="005B29A4">
        <w:rPr>
          <w:sz w:val="22"/>
          <w:szCs w:val="22"/>
        </w:rPr>
        <w:t xml:space="preserve">документацию в соответствии с </w:t>
      </w:r>
      <w:r w:rsidR="001A500B" w:rsidRPr="005B29A4">
        <w:rPr>
          <w:sz w:val="22"/>
          <w:szCs w:val="22"/>
        </w:rPr>
        <w:t>Т</w:t>
      </w:r>
      <w:r w:rsidR="008A364A" w:rsidRPr="005B29A4">
        <w:rPr>
          <w:sz w:val="22"/>
          <w:szCs w:val="22"/>
        </w:rPr>
        <w:t>ехническим заданием</w:t>
      </w:r>
      <w:r w:rsidR="001A500B" w:rsidRPr="005B29A4">
        <w:rPr>
          <w:sz w:val="22"/>
          <w:szCs w:val="22"/>
        </w:rPr>
        <w:t xml:space="preserve"> (Приложение №6 к Контракту)</w:t>
      </w:r>
      <w:r w:rsidR="008A364A" w:rsidRPr="005B29A4">
        <w:rPr>
          <w:sz w:val="22"/>
          <w:szCs w:val="22"/>
        </w:rPr>
        <w:t>.</w:t>
      </w:r>
    </w:p>
    <w:p w:rsidR="008A364A" w:rsidRPr="005B29A4" w:rsidRDefault="008A364A" w:rsidP="008A364A">
      <w:pPr>
        <w:spacing w:before="0" w:line="240" w:lineRule="auto"/>
        <w:ind w:left="0" w:right="-6" w:firstLine="709"/>
        <w:rPr>
          <w:sz w:val="22"/>
          <w:szCs w:val="22"/>
        </w:rPr>
      </w:pPr>
      <w:r w:rsidRPr="005B29A4">
        <w:rPr>
          <w:sz w:val="22"/>
          <w:szCs w:val="22"/>
        </w:rPr>
        <w:t>5.</w:t>
      </w:r>
      <w:r w:rsidR="001A500B" w:rsidRPr="005B29A4">
        <w:rPr>
          <w:sz w:val="22"/>
          <w:szCs w:val="22"/>
        </w:rPr>
        <w:t>3</w:t>
      </w:r>
      <w:r w:rsidRPr="005B29A4">
        <w:rPr>
          <w:sz w:val="22"/>
          <w:szCs w:val="22"/>
        </w:rPr>
        <w:t>.</w:t>
      </w:r>
      <w:r w:rsidR="001A500B" w:rsidRPr="005B29A4">
        <w:rPr>
          <w:sz w:val="22"/>
          <w:szCs w:val="22"/>
        </w:rPr>
        <w:t>4.</w:t>
      </w:r>
      <w:r w:rsidRPr="005B29A4">
        <w:rPr>
          <w:sz w:val="22"/>
          <w:szCs w:val="22"/>
        </w:rPr>
        <w:t xml:space="preserve"> Получить необходимые согласования и положительное заключение государственной экспертизы проектной документации и результатов инженерных изысканий</w:t>
      </w:r>
      <w:r w:rsidR="000D09EF" w:rsidRPr="005B29A4">
        <w:rPr>
          <w:sz w:val="22"/>
          <w:szCs w:val="22"/>
        </w:rPr>
        <w:t xml:space="preserve"> и положительное заключение достоверности сметной стоимости строительства объекта.</w:t>
      </w:r>
    </w:p>
    <w:p w:rsidR="008A364A" w:rsidRPr="005B29A4" w:rsidRDefault="008A364A" w:rsidP="008A364A">
      <w:pPr>
        <w:spacing w:before="0" w:line="240" w:lineRule="auto"/>
        <w:ind w:left="0" w:right="-6" w:firstLine="709"/>
        <w:rPr>
          <w:sz w:val="22"/>
          <w:szCs w:val="22"/>
        </w:rPr>
      </w:pPr>
      <w:r w:rsidRPr="005B29A4">
        <w:rPr>
          <w:sz w:val="22"/>
          <w:szCs w:val="22"/>
        </w:rPr>
        <w:t>5.</w:t>
      </w:r>
      <w:r w:rsidR="00A4210A" w:rsidRPr="005B29A4">
        <w:rPr>
          <w:sz w:val="22"/>
          <w:szCs w:val="22"/>
        </w:rPr>
        <w:t>3</w:t>
      </w:r>
      <w:r w:rsidRPr="005B29A4">
        <w:rPr>
          <w:sz w:val="22"/>
          <w:szCs w:val="22"/>
        </w:rPr>
        <w:t>.</w:t>
      </w:r>
      <w:r w:rsidR="00A4210A" w:rsidRPr="005B29A4">
        <w:rPr>
          <w:sz w:val="22"/>
          <w:szCs w:val="22"/>
        </w:rPr>
        <w:t>5.</w:t>
      </w:r>
      <w:r w:rsidRPr="005B29A4">
        <w:rPr>
          <w:sz w:val="22"/>
          <w:szCs w:val="22"/>
        </w:rPr>
        <w:t xml:space="preserve"> Подготовить иную документацию, предусмотренную </w:t>
      </w:r>
      <w:r w:rsidR="001A500B" w:rsidRPr="005B29A4">
        <w:rPr>
          <w:sz w:val="22"/>
          <w:szCs w:val="22"/>
        </w:rPr>
        <w:t>Т</w:t>
      </w:r>
      <w:r w:rsidRPr="005B29A4">
        <w:rPr>
          <w:sz w:val="22"/>
          <w:szCs w:val="22"/>
        </w:rPr>
        <w:t>ехническим заданием</w:t>
      </w:r>
      <w:r w:rsidR="001A500B" w:rsidRPr="005B29A4">
        <w:rPr>
          <w:sz w:val="22"/>
          <w:szCs w:val="22"/>
        </w:rPr>
        <w:t xml:space="preserve"> (Приложение №6 к Контракту)</w:t>
      </w:r>
      <w:r w:rsidRPr="005B29A4">
        <w:rPr>
          <w:sz w:val="22"/>
          <w:szCs w:val="22"/>
        </w:rPr>
        <w:t>.</w:t>
      </w:r>
    </w:p>
    <w:p w:rsidR="008A364A" w:rsidRPr="005B29A4" w:rsidRDefault="008A364A" w:rsidP="008A364A">
      <w:pPr>
        <w:spacing w:before="0" w:line="240" w:lineRule="auto"/>
        <w:ind w:left="0" w:right="-6" w:firstLine="709"/>
        <w:rPr>
          <w:sz w:val="22"/>
          <w:szCs w:val="22"/>
        </w:rPr>
      </w:pPr>
      <w:r w:rsidRPr="005B29A4">
        <w:rPr>
          <w:sz w:val="22"/>
          <w:szCs w:val="22"/>
        </w:rPr>
        <w:t>5.</w:t>
      </w:r>
      <w:r w:rsidR="00A4210A" w:rsidRPr="005B29A4">
        <w:rPr>
          <w:sz w:val="22"/>
          <w:szCs w:val="22"/>
        </w:rPr>
        <w:t>3</w:t>
      </w:r>
      <w:r w:rsidRPr="005B29A4">
        <w:rPr>
          <w:sz w:val="22"/>
          <w:szCs w:val="22"/>
        </w:rPr>
        <w:t>.</w:t>
      </w:r>
      <w:r w:rsidR="00A4210A" w:rsidRPr="005B29A4">
        <w:rPr>
          <w:sz w:val="22"/>
          <w:szCs w:val="22"/>
        </w:rPr>
        <w:t>6.</w:t>
      </w:r>
      <w:r w:rsidRPr="005B29A4">
        <w:rPr>
          <w:sz w:val="22"/>
          <w:szCs w:val="22"/>
        </w:rPr>
        <w:t xml:space="preserve"> Передать Заказчику документацию в соответствии с настоящим Контрактом для проверки и последующего подписания актов сдачи-приемки в соответствии с условиями Контракта.</w:t>
      </w:r>
    </w:p>
    <w:p w:rsidR="000D09EF" w:rsidRPr="005B29A4" w:rsidRDefault="000D09EF" w:rsidP="000D09EF">
      <w:pPr>
        <w:widowControl/>
        <w:spacing w:before="0" w:line="240" w:lineRule="auto"/>
        <w:ind w:left="0" w:right="0" w:firstLine="709"/>
        <w:rPr>
          <w:sz w:val="22"/>
          <w:szCs w:val="22"/>
        </w:rPr>
      </w:pPr>
      <w:r w:rsidRPr="005B29A4">
        <w:rPr>
          <w:sz w:val="22"/>
          <w:szCs w:val="22"/>
        </w:rPr>
        <w:t>5.</w:t>
      </w:r>
      <w:r w:rsidR="008A6497" w:rsidRPr="005B29A4">
        <w:rPr>
          <w:sz w:val="22"/>
          <w:szCs w:val="22"/>
        </w:rPr>
        <w:t>3</w:t>
      </w:r>
      <w:r w:rsidRPr="005B29A4">
        <w:rPr>
          <w:sz w:val="22"/>
          <w:szCs w:val="22"/>
        </w:rPr>
        <w:t>.</w:t>
      </w:r>
      <w:r w:rsidR="008A6497" w:rsidRPr="005B29A4">
        <w:rPr>
          <w:sz w:val="22"/>
          <w:szCs w:val="22"/>
        </w:rPr>
        <w:t>7</w:t>
      </w:r>
      <w:r w:rsidRPr="005B29A4">
        <w:rPr>
          <w:sz w:val="22"/>
          <w:szCs w:val="22"/>
        </w:rPr>
        <w:t xml:space="preserve">. Передать </w:t>
      </w:r>
      <w:r w:rsidR="001A500B" w:rsidRPr="005B29A4">
        <w:rPr>
          <w:sz w:val="22"/>
          <w:szCs w:val="22"/>
        </w:rPr>
        <w:t xml:space="preserve">Заказчику </w:t>
      </w:r>
      <w:r w:rsidRPr="005B29A4">
        <w:rPr>
          <w:sz w:val="22"/>
          <w:szCs w:val="22"/>
        </w:rPr>
        <w:t xml:space="preserve">результаты исполнения контракта по подписанным в соответствии с настоящим Контрактом актам сдачи-приемки работ (вида работ). </w:t>
      </w:r>
    </w:p>
    <w:p w:rsidR="000D09EF" w:rsidRPr="005B29A4" w:rsidRDefault="000D09EF" w:rsidP="000D09EF">
      <w:pPr>
        <w:widowControl/>
        <w:spacing w:before="0" w:line="240" w:lineRule="auto"/>
        <w:ind w:left="0" w:right="0" w:firstLine="709"/>
        <w:rPr>
          <w:sz w:val="22"/>
          <w:szCs w:val="22"/>
        </w:rPr>
      </w:pPr>
      <w:r w:rsidRPr="005B29A4">
        <w:rPr>
          <w:sz w:val="22"/>
          <w:szCs w:val="22"/>
        </w:rPr>
        <w:t>5.</w:t>
      </w:r>
      <w:r w:rsidR="008A6497" w:rsidRPr="005B29A4">
        <w:rPr>
          <w:sz w:val="22"/>
          <w:szCs w:val="22"/>
        </w:rPr>
        <w:t>3</w:t>
      </w:r>
      <w:r w:rsidRPr="005B29A4">
        <w:rPr>
          <w:sz w:val="22"/>
          <w:szCs w:val="22"/>
        </w:rPr>
        <w:t>.</w:t>
      </w:r>
      <w:r w:rsidR="008A6497" w:rsidRPr="005B29A4">
        <w:rPr>
          <w:sz w:val="22"/>
          <w:szCs w:val="22"/>
        </w:rPr>
        <w:t>8</w:t>
      </w:r>
      <w:r w:rsidRPr="005B29A4">
        <w:rPr>
          <w:sz w:val="22"/>
          <w:szCs w:val="22"/>
        </w:rPr>
        <w:t>. После передачи технических отчетов по инженерно-геологическим изысканиям принять участие в комиссионной приемке выполненных работ по инженерно-геологическим изысканиям с составлением акта проверки.</w:t>
      </w:r>
    </w:p>
    <w:p w:rsidR="008A364A" w:rsidRPr="005B29A4" w:rsidRDefault="008A364A" w:rsidP="000D09EF">
      <w:pPr>
        <w:widowControl/>
        <w:spacing w:before="0" w:line="240" w:lineRule="auto"/>
        <w:ind w:left="0" w:right="0" w:firstLine="709"/>
        <w:rPr>
          <w:sz w:val="22"/>
          <w:szCs w:val="22"/>
        </w:rPr>
      </w:pPr>
      <w:r w:rsidRPr="005B29A4">
        <w:rPr>
          <w:sz w:val="22"/>
          <w:szCs w:val="22"/>
        </w:rPr>
        <w:t>5.</w:t>
      </w:r>
      <w:r w:rsidR="008A6497" w:rsidRPr="005B29A4">
        <w:rPr>
          <w:sz w:val="22"/>
          <w:szCs w:val="22"/>
        </w:rPr>
        <w:t>3</w:t>
      </w:r>
      <w:r w:rsidRPr="005B29A4">
        <w:rPr>
          <w:sz w:val="22"/>
          <w:szCs w:val="22"/>
        </w:rPr>
        <w:t>.</w:t>
      </w:r>
      <w:r w:rsidR="008A6497" w:rsidRPr="005B29A4">
        <w:rPr>
          <w:sz w:val="22"/>
          <w:szCs w:val="22"/>
        </w:rPr>
        <w:t>9.</w:t>
      </w:r>
      <w:r w:rsidRPr="005B29A4">
        <w:rPr>
          <w:sz w:val="22"/>
          <w:szCs w:val="22"/>
        </w:rPr>
        <w:t xml:space="preserve"> Безвозмездно устранить недостатки в проектно-сметной документации и (или) в изыскательских работах (оказанных по настоящему контракту услугах), в том числе переделать документацию и соответственно произвести необходимые дополнительные изыскательские работы, в срок, установленный Заказчиком.</w:t>
      </w:r>
    </w:p>
    <w:p w:rsidR="008A364A" w:rsidRPr="005B29A4" w:rsidRDefault="008A364A" w:rsidP="008A364A">
      <w:pPr>
        <w:spacing w:before="0" w:line="240" w:lineRule="auto"/>
        <w:ind w:left="0" w:right="-6" w:firstLine="709"/>
        <w:rPr>
          <w:sz w:val="22"/>
          <w:szCs w:val="22"/>
        </w:rPr>
      </w:pPr>
      <w:r w:rsidRPr="005B29A4">
        <w:rPr>
          <w:sz w:val="22"/>
          <w:szCs w:val="22"/>
        </w:rPr>
        <w:t>5.</w:t>
      </w:r>
      <w:r w:rsidR="008A6497" w:rsidRPr="005B29A4">
        <w:rPr>
          <w:sz w:val="22"/>
          <w:szCs w:val="22"/>
        </w:rPr>
        <w:t>3</w:t>
      </w:r>
      <w:r w:rsidRPr="005B29A4">
        <w:rPr>
          <w:sz w:val="22"/>
          <w:szCs w:val="22"/>
        </w:rPr>
        <w:t>.</w:t>
      </w:r>
      <w:r w:rsidR="008A6497" w:rsidRPr="005B29A4">
        <w:rPr>
          <w:sz w:val="22"/>
          <w:szCs w:val="22"/>
        </w:rPr>
        <w:t>10.</w:t>
      </w:r>
      <w:r w:rsidRPr="005B29A4">
        <w:rPr>
          <w:sz w:val="22"/>
          <w:szCs w:val="22"/>
        </w:rPr>
        <w:t xml:space="preserve"> Гарантировать отсутствие у третьих лиц прав на результат работ по настоящему Контракту, в том числе  права ограничить выполнение работ на основе подготовленной документации.</w:t>
      </w:r>
    </w:p>
    <w:p w:rsidR="008A364A" w:rsidRPr="005B29A4" w:rsidRDefault="00A61FF6" w:rsidP="008A364A">
      <w:pPr>
        <w:spacing w:before="0" w:line="240" w:lineRule="auto"/>
        <w:ind w:left="0" w:right="-6" w:firstLine="709"/>
        <w:rPr>
          <w:sz w:val="22"/>
          <w:szCs w:val="22"/>
        </w:rPr>
      </w:pPr>
      <w:r w:rsidRPr="005B29A4">
        <w:rPr>
          <w:sz w:val="22"/>
          <w:szCs w:val="22"/>
        </w:rPr>
        <w:t>5.</w:t>
      </w:r>
      <w:r w:rsidR="008A6497" w:rsidRPr="005B29A4">
        <w:rPr>
          <w:sz w:val="22"/>
          <w:szCs w:val="22"/>
        </w:rPr>
        <w:t>3</w:t>
      </w:r>
      <w:r w:rsidR="008A364A" w:rsidRPr="005B29A4">
        <w:rPr>
          <w:sz w:val="22"/>
          <w:szCs w:val="22"/>
        </w:rPr>
        <w:t>.</w:t>
      </w:r>
      <w:r w:rsidR="008A6497" w:rsidRPr="005B29A4">
        <w:rPr>
          <w:sz w:val="22"/>
          <w:szCs w:val="22"/>
        </w:rPr>
        <w:t>11.</w:t>
      </w:r>
      <w:r w:rsidR="008A364A" w:rsidRPr="005B29A4">
        <w:rPr>
          <w:sz w:val="22"/>
          <w:szCs w:val="22"/>
        </w:rPr>
        <w:t xml:space="preserve"> В случае привлечения Заказчиком экспертов, экспертных организаций к проведению экспертизы выполненной работы предоставить экспертам, экспертным организациям необходимые материалы и документацию, относящиеся к условиям исполнения контракта и отдельным </w:t>
      </w:r>
      <w:r w:rsidR="00762EAE" w:rsidRPr="005B29A4">
        <w:rPr>
          <w:sz w:val="22"/>
          <w:szCs w:val="22"/>
        </w:rPr>
        <w:t>видам работ по контракту</w:t>
      </w:r>
      <w:r w:rsidR="008A364A" w:rsidRPr="005B29A4">
        <w:rPr>
          <w:sz w:val="22"/>
          <w:szCs w:val="22"/>
        </w:rPr>
        <w:t xml:space="preserve">. </w:t>
      </w:r>
    </w:p>
    <w:p w:rsidR="008A364A" w:rsidRPr="005B29A4" w:rsidRDefault="008A6497" w:rsidP="008A6497">
      <w:pPr>
        <w:widowControl/>
        <w:spacing w:before="0" w:line="240" w:lineRule="auto"/>
        <w:ind w:left="0" w:right="0" w:firstLine="709"/>
        <w:rPr>
          <w:sz w:val="22"/>
          <w:szCs w:val="22"/>
        </w:rPr>
      </w:pPr>
      <w:r w:rsidRPr="005B29A4">
        <w:rPr>
          <w:sz w:val="22"/>
          <w:szCs w:val="22"/>
        </w:rPr>
        <w:t>5.3.12.</w:t>
      </w:r>
      <w:r w:rsidRPr="005B29A4">
        <w:rPr>
          <w:rFonts w:eastAsiaTheme="minorHAnsi"/>
          <w:sz w:val="22"/>
          <w:szCs w:val="22"/>
          <w:lang w:eastAsia="en-US"/>
        </w:rPr>
        <w:t xml:space="preserve"> Н</w:t>
      </w:r>
      <w:r w:rsidRPr="005B29A4">
        <w:rPr>
          <w:sz w:val="22"/>
          <w:szCs w:val="22"/>
        </w:rPr>
        <w:t xml:space="preserve">ести </w:t>
      </w:r>
      <w:r w:rsidR="008A364A" w:rsidRPr="005B29A4">
        <w:rPr>
          <w:sz w:val="22"/>
          <w:szCs w:val="22"/>
        </w:rPr>
        <w:t xml:space="preserve"> ответственность за надлежащее исполнение </w:t>
      </w:r>
      <w:r w:rsidRPr="005B29A4">
        <w:rPr>
          <w:sz w:val="22"/>
          <w:szCs w:val="22"/>
        </w:rPr>
        <w:t xml:space="preserve">субподрядчиками </w:t>
      </w:r>
      <w:r w:rsidR="008A364A" w:rsidRPr="005B29A4">
        <w:rPr>
          <w:sz w:val="22"/>
          <w:szCs w:val="22"/>
        </w:rPr>
        <w:t xml:space="preserve">работ по настоящему Контракту. Подрядчик не может быть освобожден от ответственности за действия </w:t>
      </w:r>
      <w:r w:rsidRPr="005B29A4">
        <w:rPr>
          <w:sz w:val="22"/>
          <w:szCs w:val="22"/>
        </w:rPr>
        <w:t>с</w:t>
      </w:r>
      <w:r w:rsidR="008A364A" w:rsidRPr="005B29A4">
        <w:rPr>
          <w:sz w:val="22"/>
          <w:szCs w:val="22"/>
        </w:rPr>
        <w:t>убподрядчика, наносящие ущерб или препятствующие выполнению работ по Контракту.</w:t>
      </w:r>
    </w:p>
    <w:p w:rsidR="008A364A" w:rsidRPr="005B29A4" w:rsidRDefault="008A364A" w:rsidP="008A364A">
      <w:pPr>
        <w:spacing w:before="0" w:line="240" w:lineRule="auto"/>
        <w:ind w:left="0" w:right="-6" w:firstLine="709"/>
        <w:rPr>
          <w:b/>
          <w:sz w:val="22"/>
          <w:szCs w:val="22"/>
        </w:rPr>
      </w:pPr>
      <w:r w:rsidRPr="005B29A4">
        <w:rPr>
          <w:b/>
          <w:sz w:val="22"/>
          <w:szCs w:val="22"/>
        </w:rPr>
        <w:t>Подрядчик вправе:</w:t>
      </w:r>
    </w:p>
    <w:p w:rsidR="00D21BEA" w:rsidRPr="005B29A4" w:rsidRDefault="00891CA2" w:rsidP="00B3339E">
      <w:pPr>
        <w:pStyle w:val="3"/>
        <w:ind w:left="0" w:firstLine="709"/>
        <w:contextualSpacing/>
        <w:jc w:val="both"/>
        <w:rPr>
          <w:sz w:val="22"/>
          <w:szCs w:val="22"/>
        </w:rPr>
      </w:pPr>
      <w:r w:rsidRPr="005B29A4">
        <w:rPr>
          <w:sz w:val="22"/>
          <w:szCs w:val="22"/>
        </w:rPr>
        <w:t>5.2</w:t>
      </w:r>
      <w:r w:rsidR="00FE5C4B" w:rsidRPr="005B29A4">
        <w:rPr>
          <w:sz w:val="22"/>
          <w:szCs w:val="22"/>
        </w:rPr>
        <w:t>9</w:t>
      </w:r>
      <w:r w:rsidR="003567A2" w:rsidRPr="005B29A4">
        <w:rPr>
          <w:sz w:val="22"/>
          <w:szCs w:val="22"/>
        </w:rPr>
        <w:t xml:space="preserve">. </w:t>
      </w:r>
      <w:r w:rsidR="00B3339E" w:rsidRPr="005B29A4">
        <w:rPr>
          <w:sz w:val="22"/>
          <w:szCs w:val="22"/>
        </w:rPr>
        <w:t>Привлекать д</w:t>
      </w:r>
      <w:r w:rsidR="00D21BEA" w:rsidRPr="005B29A4">
        <w:rPr>
          <w:sz w:val="22"/>
          <w:szCs w:val="22"/>
        </w:rPr>
        <w:t>ля выполнения Работ по настоящему Контракту других лиц (</w:t>
      </w:r>
      <w:r w:rsidR="008A6497" w:rsidRPr="005B29A4">
        <w:rPr>
          <w:sz w:val="22"/>
          <w:szCs w:val="22"/>
        </w:rPr>
        <w:t>с</w:t>
      </w:r>
      <w:r w:rsidR="00D21BEA" w:rsidRPr="005B29A4">
        <w:rPr>
          <w:sz w:val="22"/>
          <w:szCs w:val="22"/>
        </w:rPr>
        <w:t xml:space="preserve">убподрядчиков). </w:t>
      </w:r>
      <w:r w:rsidR="00B3339E" w:rsidRPr="005B29A4">
        <w:rPr>
          <w:sz w:val="22"/>
          <w:szCs w:val="22"/>
        </w:rPr>
        <w:t>К</w:t>
      </w:r>
      <w:r w:rsidR="00D21BEA" w:rsidRPr="005B29A4">
        <w:rPr>
          <w:sz w:val="22"/>
          <w:szCs w:val="22"/>
        </w:rPr>
        <w:t xml:space="preserve">оординация деятельности </w:t>
      </w:r>
      <w:r w:rsidR="00B3339E" w:rsidRPr="005B29A4">
        <w:rPr>
          <w:sz w:val="22"/>
          <w:szCs w:val="22"/>
        </w:rPr>
        <w:t>с</w:t>
      </w:r>
      <w:r w:rsidR="00D21BEA" w:rsidRPr="005B29A4">
        <w:rPr>
          <w:sz w:val="22"/>
          <w:szCs w:val="22"/>
        </w:rPr>
        <w:t>убподрядчиков и ответственность за выполнение ими своих обязательств возлагается на Подрядчика.</w:t>
      </w:r>
    </w:p>
    <w:p w:rsidR="00FE5C4B" w:rsidRPr="005B29A4" w:rsidRDefault="00FE5C4B" w:rsidP="00D21BEA">
      <w:pPr>
        <w:pStyle w:val="ae"/>
        <w:widowControl w:val="0"/>
        <w:tabs>
          <w:tab w:val="left" w:pos="142"/>
        </w:tabs>
        <w:spacing w:before="0" w:beforeAutospacing="0" w:after="0" w:afterAutospacing="0"/>
        <w:ind w:firstLine="709"/>
        <w:contextualSpacing/>
        <w:jc w:val="both"/>
        <w:rPr>
          <w:color w:val="auto"/>
          <w:sz w:val="22"/>
          <w:szCs w:val="22"/>
        </w:rPr>
      </w:pPr>
      <w:r w:rsidRPr="005B29A4">
        <w:rPr>
          <w:color w:val="auto"/>
          <w:sz w:val="22"/>
          <w:szCs w:val="22"/>
        </w:rPr>
        <w:t>5.30. В случае неисполнения или ненадлежащего исполнения субподрядчиком, соисполнителем обязательств, предусмотренных договором, заключенным с поставщиком (подрядчиком, исполнителем), осуществлять замену субподрядчика, соисполнителя, с которым ранее был заключен договор, на другого субподрядчика, соисполнителя.</w:t>
      </w:r>
    </w:p>
    <w:p w:rsidR="008A364A" w:rsidRPr="00A01F68" w:rsidRDefault="008A364A" w:rsidP="00D21BEA">
      <w:pPr>
        <w:pStyle w:val="3"/>
        <w:ind w:left="0" w:firstLine="709"/>
        <w:contextualSpacing/>
        <w:jc w:val="both"/>
        <w:rPr>
          <w:b/>
          <w:bCs/>
          <w:sz w:val="22"/>
          <w:szCs w:val="22"/>
        </w:rPr>
      </w:pPr>
    </w:p>
    <w:p w:rsidR="008A364A" w:rsidRPr="00B621D7" w:rsidRDefault="008A364A" w:rsidP="008A364A">
      <w:pPr>
        <w:spacing w:before="0" w:line="240" w:lineRule="auto"/>
        <w:ind w:left="0" w:right="-6" w:firstLine="709"/>
        <w:jc w:val="center"/>
        <w:rPr>
          <w:b/>
          <w:bCs/>
          <w:sz w:val="22"/>
          <w:szCs w:val="22"/>
        </w:rPr>
      </w:pPr>
      <w:r w:rsidRPr="00B621D7">
        <w:rPr>
          <w:b/>
          <w:bCs/>
          <w:sz w:val="22"/>
          <w:szCs w:val="22"/>
        </w:rPr>
        <w:t xml:space="preserve">Статья 6. </w:t>
      </w:r>
      <w:r w:rsidR="00D761D5">
        <w:rPr>
          <w:b/>
          <w:bCs/>
          <w:sz w:val="22"/>
          <w:szCs w:val="22"/>
        </w:rPr>
        <w:t>ОБЕСПЕЧЕНИЕ ИСПОЛНЕНИЯ КОНТРАКТА, ГАРАНТИЙНЫХ</w:t>
      </w:r>
      <w:r w:rsidRPr="00B621D7">
        <w:rPr>
          <w:b/>
          <w:bCs/>
          <w:sz w:val="22"/>
          <w:szCs w:val="22"/>
        </w:rPr>
        <w:t xml:space="preserve"> ОБЯЗАТЕЛЬСТВ</w:t>
      </w:r>
    </w:p>
    <w:p w:rsidR="00D21BEA" w:rsidRPr="00B621D7" w:rsidRDefault="00D21BEA" w:rsidP="008A364A">
      <w:pPr>
        <w:spacing w:before="0" w:line="240" w:lineRule="auto"/>
        <w:ind w:left="0" w:right="-6" w:firstLine="709"/>
        <w:jc w:val="center"/>
        <w:rPr>
          <w:b/>
          <w:bCs/>
          <w:sz w:val="22"/>
          <w:szCs w:val="22"/>
        </w:rPr>
      </w:pPr>
    </w:p>
    <w:p w:rsidR="008A364A" w:rsidRPr="003F2647" w:rsidRDefault="008A364A" w:rsidP="008A364A">
      <w:pPr>
        <w:tabs>
          <w:tab w:val="num" w:pos="1440"/>
        </w:tabs>
        <w:spacing w:before="0" w:line="240" w:lineRule="auto"/>
        <w:ind w:left="0" w:right="0" w:firstLine="709"/>
        <w:rPr>
          <w:sz w:val="22"/>
          <w:szCs w:val="22"/>
        </w:rPr>
      </w:pPr>
      <w:r w:rsidRPr="003F2647">
        <w:rPr>
          <w:sz w:val="22"/>
          <w:szCs w:val="22"/>
        </w:rPr>
        <w:t xml:space="preserve">6.1. Подрядчик гарантирует </w:t>
      </w:r>
      <w:r w:rsidR="00B3339E">
        <w:rPr>
          <w:sz w:val="22"/>
          <w:szCs w:val="22"/>
        </w:rPr>
        <w:t>З</w:t>
      </w:r>
      <w:r w:rsidRPr="003F2647">
        <w:rPr>
          <w:sz w:val="22"/>
          <w:szCs w:val="22"/>
        </w:rPr>
        <w:t xml:space="preserve">аказчику качество выполненных работ и разработанной им документации, проведенных изыскательских работ в соответствии с действующим законодательством РФ, техническим заданием и требованиями, установленными настоящим Контрактом. </w:t>
      </w:r>
    </w:p>
    <w:p w:rsidR="008A364A" w:rsidRPr="005B29A4" w:rsidRDefault="008A364A" w:rsidP="008A364A">
      <w:pPr>
        <w:spacing w:before="0" w:line="240" w:lineRule="auto"/>
        <w:ind w:left="0" w:right="-6" w:firstLine="709"/>
        <w:rPr>
          <w:sz w:val="22"/>
          <w:szCs w:val="22"/>
        </w:rPr>
      </w:pPr>
      <w:r w:rsidRPr="003F2647">
        <w:rPr>
          <w:color w:val="000000"/>
          <w:sz w:val="22"/>
          <w:szCs w:val="22"/>
        </w:rPr>
        <w:t xml:space="preserve">6.2. </w:t>
      </w:r>
      <w:bookmarkStart w:id="0" w:name="sub_7611"/>
      <w:r w:rsidRPr="003F2647">
        <w:rPr>
          <w:sz w:val="22"/>
          <w:szCs w:val="22"/>
        </w:rPr>
        <w:t xml:space="preserve">Подрядчик устраняет по согласованию </w:t>
      </w:r>
      <w:r w:rsidRPr="005B29A4">
        <w:rPr>
          <w:sz w:val="22"/>
          <w:szCs w:val="22"/>
        </w:rPr>
        <w:t xml:space="preserve">с </w:t>
      </w:r>
      <w:r w:rsidR="00B3339E" w:rsidRPr="005B29A4">
        <w:rPr>
          <w:sz w:val="22"/>
          <w:szCs w:val="22"/>
        </w:rPr>
        <w:t>З</w:t>
      </w:r>
      <w:r w:rsidRPr="005B29A4">
        <w:rPr>
          <w:sz w:val="22"/>
          <w:szCs w:val="22"/>
        </w:rPr>
        <w:t>аказчиком  недостатки, выявленные в проектно-сметной документации и результатах инженерных изысканий в ходе проведения государственной экспертизы проектной документации и результатов инженерных изысканий, согласований.</w:t>
      </w:r>
    </w:p>
    <w:p w:rsidR="008A364A" w:rsidRPr="005B29A4" w:rsidRDefault="008A364A" w:rsidP="008A364A">
      <w:pPr>
        <w:spacing w:before="0" w:line="240" w:lineRule="auto"/>
        <w:ind w:left="0" w:right="-6" w:firstLine="709"/>
        <w:rPr>
          <w:sz w:val="22"/>
          <w:szCs w:val="22"/>
        </w:rPr>
      </w:pPr>
      <w:r w:rsidRPr="005B29A4">
        <w:rPr>
          <w:sz w:val="22"/>
          <w:szCs w:val="22"/>
        </w:rPr>
        <w:t>6.3. Гарантийный срок составляет 60 месяцев со дня подписания акта сдачи-приемки результата работ по настоящему Контракту, что, однако, не ограничивает ответственность Подрядчика за ненадлежащее составление проектно-сметной документации и выполнение изыскательских работ, включая недостатки, обнаруженные впоследствии в ходе строительства, а также в процессе эксплуатации объекта, созданного на основе проектно-сметной документации и данных изыскательских работ, в том числе и недостатки, которые могли быть установлены при обычном способе ее приемки (явные недостатки).</w:t>
      </w:r>
    </w:p>
    <w:bookmarkEnd w:id="0"/>
    <w:p w:rsidR="008A364A" w:rsidRPr="005B29A4" w:rsidRDefault="008A364A" w:rsidP="008A364A">
      <w:pPr>
        <w:spacing w:before="0" w:line="240" w:lineRule="auto"/>
        <w:ind w:left="0" w:right="-6" w:firstLine="709"/>
        <w:rPr>
          <w:sz w:val="22"/>
          <w:szCs w:val="22"/>
        </w:rPr>
      </w:pPr>
      <w:r w:rsidRPr="005B29A4">
        <w:rPr>
          <w:sz w:val="22"/>
          <w:szCs w:val="22"/>
        </w:rPr>
        <w:t xml:space="preserve">В случае выявления в проектно-сметной документации и (или) результатах инженерных изысканий недостатков, в том числе в процессе строительства Объекта, наличие недостатков фиксируется актом, подписанным </w:t>
      </w:r>
      <w:r w:rsidR="00F35C33" w:rsidRPr="005B29A4">
        <w:rPr>
          <w:sz w:val="22"/>
          <w:szCs w:val="22"/>
        </w:rPr>
        <w:t xml:space="preserve">Заказчиком </w:t>
      </w:r>
      <w:r w:rsidRPr="005B29A4">
        <w:rPr>
          <w:sz w:val="22"/>
          <w:szCs w:val="22"/>
        </w:rPr>
        <w:t xml:space="preserve">и Подрядчиком. Для участия в составлении акта, фиксирующего недостатки, Подрядчик обязан направить своего представителя не позднее 3 дней со дня получения письменного извещения </w:t>
      </w:r>
      <w:r w:rsidR="00F35C33" w:rsidRPr="005B29A4">
        <w:rPr>
          <w:sz w:val="22"/>
          <w:szCs w:val="22"/>
        </w:rPr>
        <w:t>Заказчика</w:t>
      </w:r>
      <w:r w:rsidRPr="005B29A4">
        <w:rPr>
          <w:sz w:val="22"/>
          <w:szCs w:val="22"/>
        </w:rPr>
        <w:t>.</w:t>
      </w:r>
    </w:p>
    <w:p w:rsidR="008A364A" w:rsidRPr="005B29A4" w:rsidRDefault="008A364A" w:rsidP="008A364A">
      <w:pPr>
        <w:pStyle w:val="3"/>
        <w:ind w:left="0" w:firstLine="709"/>
        <w:jc w:val="both"/>
        <w:rPr>
          <w:sz w:val="22"/>
          <w:szCs w:val="22"/>
        </w:rPr>
      </w:pPr>
      <w:r w:rsidRPr="005B29A4">
        <w:rPr>
          <w:sz w:val="22"/>
          <w:szCs w:val="22"/>
        </w:rPr>
        <w:t xml:space="preserve">При отказе Подрядчика от составления или подписания акта обнаруженных недостатков, а также в случае неприбытия уполномоченного надлежащим образом представителя Подрядчика для составления акта (если Подрядчик был предварительно уведомлен), </w:t>
      </w:r>
      <w:r w:rsidR="00F35C33" w:rsidRPr="005B29A4">
        <w:rPr>
          <w:sz w:val="22"/>
          <w:szCs w:val="22"/>
        </w:rPr>
        <w:t xml:space="preserve">Заказчик </w:t>
      </w:r>
      <w:r w:rsidRPr="005B29A4">
        <w:rPr>
          <w:sz w:val="22"/>
          <w:szCs w:val="22"/>
        </w:rPr>
        <w:t xml:space="preserve">самостоятельно составляет соответствующий акт по фиксированию недостатков и их характере. В этом случае действительность и содержание акта не могут быть оспорены Подрядчиком. </w:t>
      </w:r>
    </w:p>
    <w:p w:rsidR="008A364A" w:rsidRPr="003F2647" w:rsidRDefault="008A364A" w:rsidP="008A364A">
      <w:pPr>
        <w:widowControl/>
        <w:spacing w:before="0" w:line="240" w:lineRule="auto"/>
        <w:ind w:left="0" w:right="0" w:firstLine="709"/>
        <w:rPr>
          <w:sz w:val="22"/>
          <w:szCs w:val="22"/>
        </w:rPr>
      </w:pPr>
      <w:r w:rsidRPr="005B29A4">
        <w:rPr>
          <w:sz w:val="22"/>
          <w:szCs w:val="22"/>
        </w:rPr>
        <w:t xml:space="preserve">При обнаружении недостатков в проектно-сметной документации и (или) в изыскательских работах Подрядчик по требованию </w:t>
      </w:r>
      <w:r w:rsidR="00F35C33" w:rsidRPr="005B29A4">
        <w:rPr>
          <w:sz w:val="22"/>
          <w:szCs w:val="22"/>
        </w:rPr>
        <w:t>Заказчика</w:t>
      </w:r>
      <w:r w:rsidRPr="005B29A4">
        <w:rPr>
          <w:sz w:val="22"/>
          <w:szCs w:val="22"/>
        </w:rPr>
        <w:t>, обязан безвозмездно переделать проектно-сметную документацию и соответственно произвести необходимые дополнительные</w:t>
      </w:r>
      <w:r w:rsidRPr="003F2647">
        <w:rPr>
          <w:sz w:val="22"/>
          <w:szCs w:val="22"/>
        </w:rPr>
        <w:t xml:space="preserve"> изыскательские работы в срок, установленный </w:t>
      </w:r>
      <w:r w:rsidR="00F30FBA">
        <w:rPr>
          <w:sz w:val="22"/>
          <w:szCs w:val="22"/>
        </w:rPr>
        <w:t>З</w:t>
      </w:r>
      <w:r w:rsidRPr="003F2647">
        <w:rPr>
          <w:sz w:val="22"/>
          <w:szCs w:val="22"/>
        </w:rPr>
        <w:t>аказчиком</w:t>
      </w:r>
      <w:r w:rsidR="002857D0">
        <w:rPr>
          <w:sz w:val="22"/>
          <w:szCs w:val="22"/>
        </w:rPr>
        <w:t>,</w:t>
      </w:r>
      <w:r w:rsidRPr="003F2647">
        <w:rPr>
          <w:sz w:val="22"/>
          <w:szCs w:val="22"/>
        </w:rPr>
        <w:t xml:space="preserve"> а также возместить </w:t>
      </w:r>
      <w:r w:rsidR="002857D0">
        <w:rPr>
          <w:sz w:val="22"/>
          <w:szCs w:val="22"/>
        </w:rPr>
        <w:t>З</w:t>
      </w:r>
      <w:r w:rsidRPr="003F2647">
        <w:rPr>
          <w:sz w:val="22"/>
          <w:szCs w:val="22"/>
        </w:rPr>
        <w:t xml:space="preserve">аказчику причиненные убытки. </w:t>
      </w:r>
    </w:p>
    <w:p w:rsidR="008A364A" w:rsidRPr="005B29A4" w:rsidRDefault="008A364A" w:rsidP="008A364A">
      <w:pPr>
        <w:widowControl/>
        <w:spacing w:before="0" w:line="240" w:lineRule="auto"/>
        <w:ind w:left="0" w:right="0" w:firstLine="709"/>
        <w:rPr>
          <w:sz w:val="22"/>
          <w:szCs w:val="22"/>
        </w:rPr>
      </w:pPr>
      <w:r w:rsidRPr="003F2647">
        <w:rPr>
          <w:sz w:val="22"/>
          <w:szCs w:val="22"/>
        </w:rPr>
        <w:t xml:space="preserve">При не устранении Подрядчиком в срок, </w:t>
      </w:r>
      <w:r w:rsidRPr="005B29A4">
        <w:rPr>
          <w:sz w:val="22"/>
          <w:szCs w:val="22"/>
        </w:rPr>
        <w:t xml:space="preserve">установленный </w:t>
      </w:r>
      <w:r w:rsidR="00F35C33" w:rsidRPr="005B29A4">
        <w:rPr>
          <w:sz w:val="22"/>
          <w:szCs w:val="22"/>
        </w:rPr>
        <w:t>Заказчиком</w:t>
      </w:r>
      <w:r w:rsidRPr="005B29A4">
        <w:rPr>
          <w:sz w:val="22"/>
          <w:szCs w:val="22"/>
        </w:rPr>
        <w:t xml:space="preserve">, недостатков в проектно-сметной документации и (или) в изыскательских работах Подрядчик обязан возместить расходы (как понесенные расходы, так и расходы, которые </w:t>
      </w:r>
      <w:r w:rsidR="002857D0" w:rsidRPr="005B29A4">
        <w:rPr>
          <w:sz w:val="22"/>
          <w:szCs w:val="22"/>
        </w:rPr>
        <w:t>З</w:t>
      </w:r>
      <w:r w:rsidRPr="005B29A4">
        <w:rPr>
          <w:sz w:val="22"/>
          <w:szCs w:val="22"/>
        </w:rPr>
        <w:t>аказчик должен будет понести для восстановления нарушенного права)</w:t>
      </w:r>
      <w:r w:rsidRPr="005B29A4">
        <w:rPr>
          <w:rFonts w:eastAsia="Calibri"/>
          <w:sz w:val="22"/>
          <w:szCs w:val="22"/>
        </w:rPr>
        <w:t xml:space="preserve"> </w:t>
      </w:r>
      <w:r w:rsidR="002857D0" w:rsidRPr="005B29A4">
        <w:rPr>
          <w:rFonts w:eastAsia="Calibri"/>
          <w:sz w:val="22"/>
          <w:szCs w:val="22"/>
        </w:rPr>
        <w:t>З</w:t>
      </w:r>
      <w:r w:rsidR="00F14492" w:rsidRPr="005B29A4">
        <w:rPr>
          <w:sz w:val="22"/>
          <w:szCs w:val="22"/>
        </w:rPr>
        <w:t xml:space="preserve">аказчика </w:t>
      </w:r>
      <w:r w:rsidRPr="005B29A4">
        <w:rPr>
          <w:sz w:val="22"/>
          <w:szCs w:val="22"/>
        </w:rPr>
        <w:t xml:space="preserve">на устранение недостатков в проектно-сметной документации и (или) в изыскательских работах с привлечением иных лиц, либо, по выбору </w:t>
      </w:r>
      <w:r w:rsidR="002857D0" w:rsidRPr="005B29A4">
        <w:rPr>
          <w:sz w:val="22"/>
          <w:szCs w:val="22"/>
        </w:rPr>
        <w:t>З</w:t>
      </w:r>
      <w:r w:rsidR="00F14492" w:rsidRPr="005B29A4">
        <w:rPr>
          <w:sz w:val="22"/>
          <w:szCs w:val="22"/>
        </w:rPr>
        <w:t xml:space="preserve">аказчика </w:t>
      </w:r>
      <w:r w:rsidRPr="005B29A4">
        <w:rPr>
          <w:sz w:val="22"/>
          <w:szCs w:val="22"/>
        </w:rPr>
        <w:t xml:space="preserve">возвратить суммы, оплаченные </w:t>
      </w:r>
      <w:r w:rsidR="002857D0" w:rsidRPr="005B29A4">
        <w:rPr>
          <w:sz w:val="22"/>
          <w:szCs w:val="22"/>
        </w:rPr>
        <w:t>З</w:t>
      </w:r>
      <w:r w:rsidRPr="005B29A4">
        <w:rPr>
          <w:sz w:val="22"/>
          <w:szCs w:val="22"/>
        </w:rPr>
        <w:t xml:space="preserve">аказчиком по настоящему Контракту за проектные и (или) изыскательские работы ненадлежащего качества, а также возместить иные убытки. </w:t>
      </w:r>
    </w:p>
    <w:p w:rsidR="003F2647" w:rsidRPr="003F2647" w:rsidRDefault="003F2647" w:rsidP="003F2647">
      <w:pPr>
        <w:widowControl/>
        <w:spacing w:before="0" w:line="240" w:lineRule="auto"/>
        <w:ind w:left="0" w:right="0" w:firstLine="709"/>
        <w:rPr>
          <w:sz w:val="22"/>
          <w:szCs w:val="22"/>
        </w:rPr>
      </w:pPr>
      <w:r w:rsidRPr="003F2647">
        <w:rPr>
          <w:sz w:val="22"/>
          <w:szCs w:val="22"/>
        </w:rPr>
        <w:t>6.3.1 Подписание акта сдачи-приемки результата работ осуществляется после предоставления Подрядчиком обеспечения гарантийных обязательств в соответствии с Федеральным законом №44-ФЗ в порядке и в сроки, которые установлены настоящим Контрактом.</w:t>
      </w:r>
    </w:p>
    <w:p w:rsidR="003F2647" w:rsidRPr="005B29A4" w:rsidRDefault="003F2647" w:rsidP="003F2647">
      <w:pPr>
        <w:widowControl/>
        <w:spacing w:before="0" w:line="240" w:lineRule="auto"/>
        <w:ind w:left="0" w:right="0" w:firstLine="709"/>
        <w:rPr>
          <w:sz w:val="22"/>
          <w:szCs w:val="22"/>
        </w:rPr>
      </w:pPr>
      <w:r w:rsidRPr="005B29A4">
        <w:rPr>
          <w:sz w:val="22"/>
          <w:szCs w:val="22"/>
        </w:rPr>
        <w:t xml:space="preserve">Размер обеспечения гарантийных обязательств составляет </w:t>
      </w:r>
      <w:r w:rsidR="00853EF3" w:rsidRPr="005B29A4">
        <w:rPr>
          <w:sz w:val="22"/>
          <w:szCs w:val="22"/>
        </w:rPr>
        <w:t xml:space="preserve">1 </w:t>
      </w:r>
      <w:r w:rsidRPr="005B29A4">
        <w:rPr>
          <w:sz w:val="22"/>
          <w:szCs w:val="22"/>
        </w:rPr>
        <w:t xml:space="preserve">% начальной (максимальной) цены контракта – </w:t>
      </w:r>
      <w:r w:rsidR="005B29A4" w:rsidRPr="005B29A4">
        <w:rPr>
          <w:sz w:val="22"/>
          <w:szCs w:val="22"/>
        </w:rPr>
        <w:t>255 000</w:t>
      </w:r>
      <w:r w:rsidR="00606BF4" w:rsidRPr="005B29A4">
        <w:rPr>
          <w:sz w:val="22"/>
          <w:szCs w:val="22"/>
        </w:rPr>
        <w:t>(</w:t>
      </w:r>
      <w:r w:rsidR="005B29A4" w:rsidRPr="005B29A4">
        <w:rPr>
          <w:sz w:val="22"/>
          <w:szCs w:val="22"/>
        </w:rPr>
        <w:t>двести пятьдесят пять тысяч)</w:t>
      </w:r>
      <w:r w:rsidR="00606BF4" w:rsidRPr="005B29A4">
        <w:rPr>
          <w:sz w:val="22"/>
          <w:szCs w:val="22"/>
        </w:rPr>
        <w:t xml:space="preserve"> рубл</w:t>
      </w:r>
      <w:r w:rsidR="00853EF3" w:rsidRPr="005B29A4">
        <w:rPr>
          <w:sz w:val="22"/>
          <w:szCs w:val="22"/>
        </w:rPr>
        <w:t>ей</w:t>
      </w:r>
      <w:r w:rsidR="00606BF4" w:rsidRPr="005B29A4">
        <w:rPr>
          <w:sz w:val="22"/>
          <w:szCs w:val="22"/>
        </w:rPr>
        <w:t xml:space="preserve"> </w:t>
      </w:r>
      <w:r w:rsidR="005B29A4" w:rsidRPr="005B29A4">
        <w:rPr>
          <w:sz w:val="22"/>
          <w:szCs w:val="22"/>
        </w:rPr>
        <w:t>00</w:t>
      </w:r>
      <w:r w:rsidR="00853EF3" w:rsidRPr="005B29A4">
        <w:rPr>
          <w:sz w:val="22"/>
          <w:szCs w:val="22"/>
        </w:rPr>
        <w:t xml:space="preserve"> </w:t>
      </w:r>
      <w:r w:rsidR="00606BF4" w:rsidRPr="005B29A4">
        <w:rPr>
          <w:sz w:val="22"/>
          <w:szCs w:val="22"/>
        </w:rPr>
        <w:t>копе</w:t>
      </w:r>
      <w:r w:rsidR="00853EF3" w:rsidRPr="005B29A4">
        <w:rPr>
          <w:sz w:val="22"/>
          <w:szCs w:val="22"/>
        </w:rPr>
        <w:t>е</w:t>
      </w:r>
      <w:r w:rsidR="00606BF4" w:rsidRPr="005B29A4">
        <w:rPr>
          <w:sz w:val="22"/>
          <w:szCs w:val="22"/>
        </w:rPr>
        <w:t>к</w:t>
      </w:r>
      <w:r w:rsidRPr="005B29A4">
        <w:rPr>
          <w:sz w:val="22"/>
          <w:szCs w:val="22"/>
        </w:rPr>
        <w:t>.</w:t>
      </w:r>
      <w:r w:rsidR="00BD76A5">
        <w:rPr>
          <w:sz w:val="22"/>
          <w:szCs w:val="22"/>
        </w:rPr>
        <w:t xml:space="preserve"> </w:t>
      </w:r>
      <w:r w:rsidR="00BD76A5" w:rsidRPr="00BD76A5">
        <w:rPr>
          <w:sz w:val="22"/>
          <w:szCs w:val="22"/>
        </w:rPr>
        <w:t>Обеспечение гарантийных обязательств предоставляется в виде банковской гарантии или внесения на счет Заказчика денежных средств.</w:t>
      </w:r>
    </w:p>
    <w:p w:rsidR="008A364A" w:rsidRPr="005B29A4" w:rsidRDefault="008A364A" w:rsidP="008A364A">
      <w:pPr>
        <w:pStyle w:val="3"/>
        <w:ind w:left="0" w:firstLine="709"/>
        <w:jc w:val="both"/>
        <w:rPr>
          <w:sz w:val="22"/>
          <w:szCs w:val="22"/>
        </w:rPr>
      </w:pPr>
      <w:r w:rsidRPr="005B29A4">
        <w:rPr>
          <w:sz w:val="22"/>
          <w:szCs w:val="22"/>
        </w:rPr>
        <w:t>6.4. Исполнение Контракта</w:t>
      </w:r>
      <w:r w:rsidR="00606BF4" w:rsidRPr="005B29A4">
        <w:rPr>
          <w:sz w:val="22"/>
          <w:szCs w:val="22"/>
        </w:rPr>
        <w:t>,</w:t>
      </w:r>
      <w:r w:rsidR="00606BF4" w:rsidRPr="005B29A4">
        <w:t xml:space="preserve"> </w:t>
      </w:r>
      <w:r w:rsidR="00606BF4" w:rsidRPr="005B29A4">
        <w:rPr>
          <w:sz w:val="22"/>
          <w:szCs w:val="22"/>
        </w:rPr>
        <w:t xml:space="preserve">гарантийных обязательств </w:t>
      </w:r>
      <w:r w:rsidRPr="005B29A4">
        <w:rPr>
          <w:sz w:val="22"/>
          <w:szCs w:val="22"/>
        </w:rPr>
        <w:t xml:space="preserve">может обеспечиваться предоставлением банковской гарантии, выданной банком и соответствующей требованиям статьи 45 Федерального закона от 05 апреля 2013 г. № 44-ФЗ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w:t>
      </w:r>
      <w:r w:rsidR="00F160A4" w:rsidRPr="005B29A4">
        <w:rPr>
          <w:sz w:val="22"/>
          <w:szCs w:val="22"/>
        </w:rPr>
        <w:t>Муниципальным</w:t>
      </w:r>
      <w:r w:rsidRPr="005B29A4">
        <w:rPr>
          <w:sz w:val="22"/>
          <w:szCs w:val="22"/>
        </w:rPr>
        <w:t xml:space="preserve"> заказчиком счет, на котором в соответствии с законодательством Российской Федерации учитываются операции со средствами, поступающими </w:t>
      </w:r>
      <w:r w:rsidR="00A74492" w:rsidRPr="005B29A4">
        <w:rPr>
          <w:sz w:val="22"/>
          <w:szCs w:val="22"/>
        </w:rPr>
        <w:t>З</w:t>
      </w:r>
      <w:r w:rsidRPr="005B29A4">
        <w:rPr>
          <w:sz w:val="22"/>
          <w:szCs w:val="22"/>
        </w:rPr>
        <w:t xml:space="preserve">аказчику. Способ обеспечения исполнения контракта определяется Подрядчиком, с которым заключается контракт, самостоятельно. </w:t>
      </w:r>
    </w:p>
    <w:p w:rsidR="00BD76A5" w:rsidRPr="0070275C" w:rsidRDefault="008A364A" w:rsidP="008A364A">
      <w:pPr>
        <w:pStyle w:val="3"/>
        <w:ind w:left="0" w:firstLine="709"/>
        <w:jc w:val="both"/>
        <w:rPr>
          <w:sz w:val="22"/>
          <w:szCs w:val="22"/>
        </w:rPr>
      </w:pPr>
      <w:bookmarkStart w:id="1" w:name="sub_965"/>
      <w:r w:rsidRPr="005B29A4">
        <w:rPr>
          <w:sz w:val="22"/>
          <w:szCs w:val="22"/>
        </w:rPr>
        <w:t xml:space="preserve">6.5. </w:t>
      </w:r>
      <w:r w:rsidR="00BD76A5" w:rsidRPr="00BD76A5">
        <w:rPr>
          <w:sz w:val="22"/>
          <w:szCs w:val="22"/>
        </w:rPr>
        <w:t xml:space="preserve">Обеспечение контракта устанавливается в размере 5% от начальной (максимальной) цены контракта, что составляет: </w:t>
      </w:r>
      <w:r w:rsidR="00BD76A5">
        <w:rPr>
          <w:sz w:val="22"/>
          <w:szCs w:val="22"/>
        </w:rPr>
        <w:t>1 275</w:t>
      </w:r>
      <w:r w:rsidR="00BD76A5" w:rsidRPr="00BD76A5">
        <w:rPr>
          <w:sz w:val="22"/>
          <w:szCs w:val="22"/>
        </w:rPr>
        <w:t xml:space="preserve"> </w:t>
      </w:r>
      <w:r w:rsidR="00BD76A5">
        <w:rPr>
          <w:sz w:val="22"/>
          <w:szCs w:val="22"/>
        </w:rPr>
        <w:t>0</w:t>
      </w:r>
      <w:r w:rsidR="00BD76A5" w:rsidRPr="00BD76A5">
        <w:rPr>
          <w:sz w:val="22"/>
          <w:szCs w:val="22"/>
        </w:rPr>
        <w:t>00 руб. 00  коп. (</w:t>
      </w:r>
      <w:r w:rsidR="00BD76A5">
        <w:rPr>
          <w:sz w:val="22"/>
          <w:szCs w:val="22"/>
        </w:rPr>
        <w:t>один миллион двести семьдесят пять тысяч</w:t>
      </w:r>
      <w:r w:rsidR="00BD76A5" w:rsidRPr="00BD76A5">
        <w:rPr>
          <w:sz w:val="22"/>
          <w:szCs w:val="22"/>
        </w:rPr>
        <w:t xml:space="preserve"> руб. 00 </w:t>
      </w:r>
      <w:r w:rsidR="00BD76A5" w:rsidRPr="0070275C">
        <w:rPr>
          <w:sz w:val="22"/>
          <w:szCs w:val="22"/>
        </w:rPr>
        <w:t>коп.).</w:t>
      </w:r>
    </w:p>
    <w:p w:rsidR="0070275C" w:rsidRDefault="00CA0D5F" w:rsidP="008A364A">
      <w:pPr>
        <w:pStyle w:val="3"/>
        <w:ind w:left="0" w:firstLine="709"/>
        <w:jc w:val="both"/>
        <w:rPr>
          <w:sz w:val="22"/>
          <w:szCs w:val="22"/>
        </w:rPr>
      </w:pPr>
      <w:r w:rsidRPr="0070275C">
        <w:rPr>
          <w:sz w:val="22"/>
          <w:szCs w:val="22"/>
        </w:rPr>
        <w:t xml:space="preserve">6.6. </w:t>
      </w:r>
      <w:r w:rsidR="0070275C" w:rsidRPr="0070275C">
        <w:rPr>
          <w:sz w:val="22"/>
          <w:szCs w:val="22"/>
        </w:rPr>
        <w:t xml:space="preserve">Если при проведении конкурса 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w:t>
      </w:r>
      <w:r w:rsidR="0070275C">
        <w:rPr>
          <w:sz w:val="22"/>
          <w:szCs w:val="22"/>
        </w:rPr>
        <w:t xml:space="preserve">либо предложена сумма единиц работы, которая на двадцать пять и более процентов ниже начальной максимальной цены цен указанных единиц, </w:t>
      </w:r>
      <w:r w:rsidR="0070275C" w:rsidRPr="0070275C">
        <w:rPr>
          <w:sz w:val="22"/>
          <w:szCs w:val="22"/>
        </w:rPr>
        <w:t>контракт заключается только после предоставления таким участником обеспечения исполнения контракта в размере, превышающим в 1,5 раза размер обеспечения исполнения настоящего Контракта, что составляет</w:t>
      </w:r>
      <w:r w:rsidR="0070275C">
        <w:rPr>
          <w:sz w:val="22"/>
          <w:szCs w:val="22"/>
        </w:rPr>
        <w:t xml:space="preserve"> 1 912 500</w:t>
      </w:r>
      <w:r w:rsidR="0070275C" w:rsidRPr="0070275C">
        <w:rPr>
          <w:sz w:val="22"/>
          <w:szCs w:val="22"/>
        </w:rPr>
        <w:t xml:space="preserve"> руб. </w:t>
      </w:r>
      <w:r w:rsidR="0070275C">
        <w:rPr>
          <w:sz w:val="22"/>
          <w:szCs w:val="22"/>
        </w:rPr>
        <w:t xml:space="preserve">00 </w:t>
      </w:r>
      <w:r w:rsidR="0070275C" w:rsidRPr="0070275C">
        <w:rPr>
          <w:sz w:val="22"/>
          <w:szCs w:val="22"/>
        </w:rPr>
        <w:t>коп. (</w:t>
      </w:r>
      <w:r w:rsidR="0070275C">
        <w:rPr>
          <w:sz w:val="22"/>
          <w:szCs w:val="22"/>
        </w:rPr>
        <w:t>один миллион девятьсот двенадцать тысяч пятьсот рублей 00 копеек</w:t>
      </w:r>
      <w:r w:rsidR="0070275C" w:rsidRPr="0070275C">
        <w:rPr>
          <w:sz w:val="22"/>
          <w:szCs w:val="22"/>
        </w:rPr>
        <w:t>), НДС не облагается</w:t>
      </w:r>
      <w:r w:rsidR="003D3470">
        <w:rPr>
          <w:sz w:val="22"/>
          <w:szCs w:val="22"/>
        </w:rPr>
        <w:t>.</w:t>
      </w:r>
    </w:p>
    <w:p w:rsidR="008A364A" w:rsidRPr="00606BF4" w:rsidRDefault="008A364A" w:rsidP="00DB390D">
      <w:pPr>
        <w:pStyle w:val="3"/>
        <w:ind w:left="0" w:firstLine="709"/>
        <w:jc w:val="both"/>
        <w:rPr>
          <w:sz w:val="22"/>
          <w:szCs w:val="22"/>
        </w:rPr>
      </w:pPr>
      <w:r w:rsidRPr="00606BF4">
        <w:rPr>
          <w:sz w:val="22"/>
          <w:szCs w:val="22"/>
        </w:rPr>
        <w:t>6.</w:t>
      </w:r>
      <w:r w:rsidR="005B29A4">
        <w:rPr>
          <w:sz w:val="22"/>
          <w:szCs w:val="22"/>
        </w:rPr>
        <w:t>7</w:t>
      </w:r>
      <w:r w:rsidRPr="00606BF4">
        <w:rPr>
          <w:sz w:val="22"/>
          <w:szCs w:val="22"/>
        </w:rPr>
        <w:t xml:space="preserve">. </w:t>
      </w:r>
      <w:bookmarkStart w:id="2" w:name="sub_967"/>
      <w:bookmarkEnd w:id="1"/>
      <w:r w:rsidRPr="00606BF4">
        <w:rPr>
          <w:sz w:val="22"/>
          <w:szCs w:val="22"/>
        </w:rPr>
        <w:t xml:space="preserve">В целях обеспечения исполнения своих обязательств по Контракту Подрядчик предоставляет </w:t>
      </w:r>
      <w:r w:rsidR="00A74492">
        <w:rPr>
          <w:sz w:val="22"/>
          <w:szCs w:val="22"/>
        </w:rPr>
        <w:t>З</w:t>
      </w:r>
      <w:r w:rsidRPr="00606BF4">
        <w:rPr>
          <w:sz w:val="22"/>
          <w:szCs w:val="22"/>
        </w:rPr>
        <w:t>аказчику обеспечение исполнения обязательств по Контракту в соответствии со следующими требованиями:</w:t>
      </w:r>
    </w:p>
    <w:p w:rsidR="00355D4A" w:rsidRPr="005B29A4" w:rsidRDefault="00355D4A" w:rsidP="00DB390D">
      <w:pPr>
        <w:pStyle w:val="3"/>
        <w:ind w:left="0" w:firstLine="709"/>
        <w:jc w:val="both"/>
        <w:rPr>
          <w:sz w:val="22"/>
          <w:szCs w:val="22"/>
        </w:rPr>
      </w:pPr>
      <w:r w:rsidRPr="00606BF4">
        <w:rPr>
          <w:sz w:val="22"/>
          <w:szCs w:val="22"/>
        </w:rPr>
        <w:t>6.</w:t>
      </w:r>
      <w:r w:rsidR="005B29A4">
        <w:rPr>
          <w:sz w:val="22"/>
          <w:szCs w:val="22"/>
        </w:rPr>
        <w:t>8</w:t>
      </w:r>
      <w:r w:rsidRPr="00606BF4">
        <w:rPr>
          <w:sz w:val="22"/>
          <w:szCs w:val="22"/>
        </w:rPr>
        <w:t xml:space="preserve">. Вариант 1. </w:t>
      </w:r>
      <w:r w:rsidRPr="005B29A4">
        <w:rPr>
          <w:sz w:val="22"/>
          <w:szCs w:val="22"/>
        </w:rPr>
        <w:t>Заказчик в качестве обеспечения исполнения Контракта, принимает банковские гарантии, выданные банками, соответствующими требованиям, установленным Постановлением Правительства РФ от 12.04.2018 № 440 и включенными в перечень, предусмотренный частью 1.2 статьей 45 Федерального закона №44-ФЗ.</w:t>
      </w:r>
    </w:p>
    <w:p w:rsidR="00355D4A" w:rsidRPr="005B29A4" w:rsidRDefault="00355D4A" w:rsidP="00DB390D">
      <w:pPr>
        <w:pStyle w:val="3"/>
        <w:ind w:left="0" w:firstLine="709"/>
        <w:jc w:val="both"/>
        <w:rPr>
          <w:sz w:val="22"/>
          <w:szCs w:val="22"/>
        </w:rPr>
      </w:pPr>
      <w:r w:rsidRPr="005B29A4">
        <w:rPr>
          <w:sz w:val="22"/>
          <w:szCs w:val="22"/>
        </w:rPr>
        <w:t>6.</w:t>
      </w:r>
      <w:r w:rsidR="005B29A4">
        <w:rPr>
          <w:sz w:val="22"/>
          <w:szCs w:val="22"/>
        </w:rPr>
        <w:t>9</w:t>
      </w:r>
      <w:r w:rsidRPr="005B29A4">
        <w:rPr>
          <w:sz w:val="22"/>
          <w:szCs w:val="22"/>
        </w:rPr>
        <w:t>. Банковская гарантия должна быть безотзывной и должна содержать:</w:t>
      </w:r>
    </w:p>
    <w:p w:rsidR="00355D4A" w:rsidRPr="00606BF4" w:rsidRDefault="00355D4A" w:rsidP="00DB390D">
      <w:pPr>
        <w:pStyle w:val="3"/>
        <w:ind w:left="0" w:firstLine="709"/>
        <w:jc w:val="both"/>
        <w:rPr>
          <w:sz w:val="22"/>
          <w:szCs w:val="22"/>
        </w:rPr>
      </w:pPr>
      <w:r w:rsidRPr="005B29A4">
        <w:rPr>
          <w:sz w:val="22"/>
          <w:szCs w:val="22"/>
        </w:rPr>
        <w:t xml:space="preserve">- сумму банковской гарантии, подлежащую уплате гарантом </w:t>
      </w:r>
      <w:r w:rsidR="002857D0" w:rsidRPr="005B29A4">
        <w:rPr>
          <w:sz w:val="22"/>
          <w:szCs w:val="22"/>
        </w:rPr>
        <w:t>З</w:t>
      </w:r>
      <w:r w:rsidRPr="005B29A4">
        <w:rPr>
          <w:sz w:val="22"/>
          <w:szCs w:val="22"/>
        </w:rPr>
        <w:t>аказчику в случае ненадлежащего исполнения обязательств принципалом в соответствии со статьей 96 Федерального закона от 5 апреля 2013 г. № 44-ФЗ «О контрактной системе в сфере закупок товаров, работ,</w:t>
      </w:r>
      <w:r w:rsidRPr="00606BF4">
        <w:rPr>
          <w:sz w:val="22"/>
          <w:szCs w:val="22"/>
        </w:rPr>
        <w:t xml:space="preserve"> услуг для обеспечения государственных и муниципальных нужд»; </w:t>
      </w:r>
    </w:p>
    <w:p w:rsidR="00355D4A" w:rsidRPr="00606BF4" w:rsidRDefault="00355D4A" w:rsidP="00DB390D">
      <w:pPr>
        <w:pStyle w:val="3"/>
        <w:ind w:left="0" w:firstLine="709"/>
        <w:jc w:val="both"/>
        <w:rPr>
          <w:sz w:val="22"/>
          <w:szCs w:val="22"/>
        </w:rPr>
      </w:pPr>
      <w:r w:rsidRPr="00606BF4">
        <w:rPr>
          <w:sz w:val="22"/>
          <w:szCs w:val="22"/>
        </w:rPr>
        <w:t>- обязательства принципала, надлежащее исполнение которых обеспечивается банковской гарантией;</w:t>
      </w:r>
    </w:p>
    <w:p w:rsidR="00355D4A" w:rsidRPr="00606BF4" w:rsidRDefault="00355D4A" w:rsidP="00DB390D">
      <w:pPr>
        <w:pStyle w:val="3"/>
        <w:ind w:left="0" w:firstLine="709"/>
        <w:jc w:val="both"/>
        <w:rPr>
          <w:sz w:val="22"/>
          <w:szCs w:val="22"/>
        </w:rPr>
      </w:pPr>
      <w:r w:rsidRPr="00606BF4">
        <w:rPr>
          <w:sz w:val="22"/>
          <w:szCs w:val="22"/>
        </w:rPr>
        <w:t xml:space="preserve">- обязанность гаранта уплатить </w:t>
      </w:r>
      <w:r w:rsidR="002857D0">
        <w:rPr>
          <w:sz w:val="22"/>
          <w:szCs w:val="22"/>
        </w:rPr>
        <w:t>З</w:t>
      </w:r>
      <w:r w:rsidRPr="00606BF4">
        <w:rPr>
          <w:sz w:val="22"/>
          <w:szCs w:val="22"/>
        </w:rPr>
        <w:t>аказчику неустойку в размере 0,1 процента денежной суммы, подлежащей уплате, за каждый день просрочки;</w:t>
      </w:r>
    </w:p>
    <w:p w:rsidR="00355D4A" w:rsidRPr="00606BF4" w:rsidRDefault="00355D4A" w:rsidP="00DB390D">
      <w:pPr>
        <w:pStyle w:val="3"/>
        <w:ind w:left="0" w:firstLine="709"/>
        <w:jc w:val="both"/>
        <w:rPr>
          <w:sz w:val="22"/>
          <w:szCs w:val="22"/>
        </w:rPr>
      </w:pPr>
      <w:r w:rsidRPr="00606BF4">
        <w:rPr>
          <w:sz w:val="22"/>
          <w:szCs w:val="22"/>
        </w:rPr>
        <w:t xml:space="preserve">-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w:t>
      </w:r>
      <w:r w:rsidR="00A74492">
        <w:rPr>
          <w:sz w:val="22"/>
          <w:szCs w:val="22"/>
        </w:rPr>
        <w:t>З</w:t>
      </w:r>
      <w:r w:rsidRPr="00606BF4">
        <w:rPr>
          <w:sz w:val="22"/>
          <w:szCs w:val="22"/>
        </w:rPr>
        <w:t>аказчику;</w:t>
      </w:r>
    </w:p>
    <w:p w:rsidR="00355D4A" w:rsidRPr="00606BF4" w:rsidRDefault="00355D4A" w:rsidP="00DB390D">
      <w:pPr>
        <w:pStyle w:val="3"/>
        <w:ind w:left="0" w:firstLine="709"/>
        <w:jc w:val="both"/>
        <w:rPr>
          <w:sz w:val="22"/>
          <w:szCs w:val="22"/>
        </w:rPr>
      </w:pPr>
      <w:r w:rsidRPr="00606BF4">
        <w:rPr>
          <w:sz w:val="22"/>
          <w:szCs w:val="22"/>
        </w:rPr>
        <w:t>-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№44-ФЗ;</w:t>
      </w:r>
    </w:p>
    <w:p w:rsidR="00355D4A" w:rsidRPr="00606BF4" w:rsidRDefault="00355D4A" w:rsidP="00DB390D">
      <w:pPr>
        <w:pStyle w:val="3"/>
        <w:ind w:left="0" w:firstLine="709"/>
        <w:jc w:val="both"/>
        <w:rPr>
          <w:sz w:val="22"/>
          <w:szCs w:val="22"/>
        </w:rPr>
      </w:pPr>
      <w:r w:rsidRPr="00E0406D">
        <w:rPr>
          <w:sz w:val="22"/>
          <w:szCs w:val="22"/>
        </w:rPr>
        <w:t>-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355D4A" w:rsidRPr="00606BF4" w:rsidRDefault="00355D4A" w:rsidP="00DB390D">
      <w:pPr>
        <w:pStyle w:val="3"/>
        <w:ind w:left="0" w:firstLine="709"/>
        <w:jc w:val="both"/>
        <w:rPr>
          <w:sz w:val="22"/>
          <w:szCs w:val="22"/>
        </w:rPr>
      </w:pPr>
      <w:r w:rsidRPr="00606BF4">
        <w:rPr>
          <w:sz w:val="22"/>
          <w:szCs w:val="22"/>
        </w:rPr>
        <w:t xml:space="preserve">- установленный Правительством Российской Федерации перечень документов, предоставляемых </w:t>
      </w:r>
      <w:r w:rsidR="001423E6">
        <w:rPr>
          <w:sz w:val="22"/>
          <w:szCs w:val="22"/>
        </w:rPr>
        <w:t>З</w:t>
      </w:r>
      <w:r w:rsidRPr="00606BF4">
        <w:rPr>
          <w:sz w:val="22"/>
          <w:szCs w:val="22"/>
        </w:rPr>
        <w:t>аказчиком банку одновременно с требованием об осуществлении уплаты денежной суммы по банковской гарантии.</w:t>
      </w:r>
    </w:p>
    <w:p w:rsidR="00355D4A" w:rsidRPr="00606BF4" w:rsidRDefault="00355D4A" w:rsidP="00DB390D">
      <w:pPr>
        <w:pStyle w:val="3"/>
        <w:ind w:left="0" w:firstLine="709"/>
        <w:jc w:val="both"/>
        <w:rPr>
          <w:sz w:val="22"/>
          <w:szCs w:val="22"/>
        </w:rPr>
      </w:pPr>
      <w:r w:rsidRPr="00606BF4">
        <w:rPr>
          <w:sz w:val="22"/>
          <w:szCs w:val="22"/>
        </w:rPr>
        <w:t xml:space="preserve">- условие о праве </w:t>
      </w:r>
      <w:r w:rsidR="001423E6">
        <w:rPr>
          <w:sz w:val="22"/>
          <w:szCs w:val="22"/>
        </w:rPr>
        <w:t>З</w:t>
      </w:r>
      <w:r w:rsidR="00F14492" w:rsidRPr="00347C06">
        <w:rPr>
          <w:sz w:val="22"/>
          <w:szCs w:val="22"/>
        </w:rPr>
        <w:t xml:space="preserve">аказчика </w:t>
      </w:r>
      <w:r w:rsidRPr="00606BF4">
        <w:rPr>
          <w:sz w:val="22"/>
          <w:szCs w:val="22"/>
        </w:rPr>
        <w:t xml:space="preserve">на бесспорное списание денежных средств со счета гаранта, если гарантом в срок не более чем 5 рабочих дней не исполнено требование </w:t>
      </w:r>
      <w:r w:rsidR="001423E6">
        <w:rPr>
          <w:sz w:val="22"/>
          <w:szCs w:val="22"/>
        </w:rPr>
        <w:t>З</w:t>
      </w:r>
      <w:r w:rsidR="00F14492" w:rsidRPr="00347C06">
        <w:rPr>
          <w:sz w:val="22"/>
          <w:szCs w:val="22"/>
        </w:rPr>
        <w:t>аказчика</w:t>
      </w:r>
      <w:r w:rsidRPr="00606BF4">
        <w:rPr>
          <w:sz w:val="22"/>
          <w:szCs w:val="22"/>
        </w:rPr>
        <w:t xml:space="preserve"> об уплате денежной суммы по банковской гарантии, направленное до окончания срока действия банковской гарантии.</w:t>
      </w:r>
    </w:p>
    <w:p w:rsidR="00355D4A" w:rsidRPr="00606BF4" w:rsidRDefault="00355D4A" w:rsidP="00DB390D">
      <w:pPr>
        <w:pStyle w:val="3"/>
        <w:ind w:left="0" w:firstLine="709"/>
        <w:jc w:val="both"/>
        <w:rPr>
          <w:sz w:val="22"/>
          <w:szCs w:val="22"/>
        </w:rPr>
      </w:pPr>
      <w:r w:rsidRPr="00606BF4">
        <w:rPr>
          <w:sz w:val="22"/>
          <w:szCs w:val="22"/>
        </w:rPr>
        <w:t>Безотзывная банковская гарантия должна также содержать:</w:t>
      </w:r>
    </w:p>
    <w:p w:rsidR="00355D4A" w:rsidRPr="00606BF4" w:rsidRDefault="00355D4A" w:rsidP="00DB390D">
      <w:pPr>
        <w:pStyle w:val="3"/>
        <w:ind w:left="0" w:firstLine="709"/>
        <w:jc w:val="both"/>
        <w:rPr>
          <w:sz w:val="22"/>
          <w:szCs w:val="22"/>
        </w:rPr>
      </w:pPr>
      <w:r w:rsidRPr="00606BF4">
        <w:rPr>
          <w:sz w:val="22"/>
          <w:szCs w:val="22"/>
        </w:rPr>
        <w:t>- сумму, в пределах которой гарант гарантирует исполнение обязательств по Контракту, в размере, предусмотренном конкурсной документацией;</w:t>
      </w:r>
    </w:p>
    <w:p w:rsidR="00355D4A" w:rsidRPr="00606BF4" w:rsidRDefault="00355D4A" w:rsidP="00DB390D">
      <w:pPr>
        <w:pStyle w:val="3"/>
        <w:ind w:left="0" w:firstLine="709"/>
        <w:jc w:val="both"/>
        <w:rPr>
          <w:sz w:val="22"/>
          <w:szCs w:val="22"/>
        </w:rPr>
      </w:pPr>
      <w:r w:rsidRPr="00606BF4">
        <w:rPr>
          <w:sz w:val="22"/>
          <w:szCs w:val="22"/>
        </w:rPr>
        <w:t>- указание на Контракт, в частности указание на Стороны Контракта, название предмета и ссылки на основания заключения Контракта, указанное в Преамбуле Контракта;</w:t>
      </w:r>
    </w:p>
    <w:p w:rsidR="00355D4A" w:rsidRPr="00606BF4" w:rsidRDefault="00355D4A" w:rsidP="00DB390D">
      <w:pPr>
        <w:pStyle w:val="3"/>
        <w:ind w:left="0" w:firstLine="709"/>
        <w:jc w:val="both"/>
        <w:rPr>
          <w:sz w:val="22"/>
          <w:szCs w:val="22"/>
        </w:rPr>
      </w:pPr>
      <w:r w:rsidRPr="00606BF4">
        <w:rPr>
          <w:sz w:val="22"/>
          <w:szCs w:val="22"/>
        </w:rPr>
        <w:t>- согласие гаранта с тем, что изменения и дополнения, внесенные в Контракт, не освобождают его от обязательств по соответствующей банковской гарантии;</w:t>
      </w:r>
    </w:p>
    <w:p w:rsidR="00355D4A" w:rsidRPr="00606BF4" w:rsidRDefault="00355D4A" w:rsidP="00DB390D">
      <w:pPr>
        <w:pStyle w:val="3"/>
        <w:ind w:left="0" w:firstLine="709"/>
        <w:jc w:val="both"/>
        <w:rPr>
          <w:sz w:val="22"/>
          <w:szCs w:val="22"/>
        </w:rPr>
      </w:pPr>
      <w:r w:rsidRPr="00606BF4">
        <w:rPr>
          <w:sz w:val="22"/>
          <w:szCs w:val="22"/>
        </w:rPr>
        <w:t>- указание на то, что споры, возникающие в связи с банковской гарантией, разрешаются в арбитражном суде Воронежской области.</w:t>
      </w:r>
    </w:p>
    <w:p w:rsidR="00355D4A" w:rsidRPr="00606BF4" w:rsidRDefault="00355D4A" w:rsidP="00DB390D">
      <w:pPr>
        <w:pStyle w:val="3"/>
        <w:ind w:left="0" w:firstLine="709"/>
        <w:jc w:val="both"/>
        <w:rPr>
          <w:sz w:val="22"/>
          <w:szCs w:val="22"/>
        </w:rPr>
      </w:pPr>
      <w:r w:rsidRPr="00606BF4">
        <w:rPr>
          <w:sz w:val="22"/>
          <w:szCs w:val="22"/>
        </w:rPr>
        <w:t>6.</w:t>
      </w:r>
      <w:r w:rsidR="00CA0D5F">
        <w:rPr>
          <w:sz w:val="22"/>
          <w:szCs w:val="22"/>
        </w:rPr>
        <w:t>1</w:t>
      </w:r>
      <w:r w:rsidR="005B29A4">
        <w:rPr>
          <w:sz w:val="22"/>
          <w:szCs w:val="22"/>
        </w:rPr>
        <w:t>0</w:t>
      </w:r>
      <w:r w:rsidRPr="00606BF4">
        <w:rPr>
          <w:sz w:val="22"/>
          <w:szCs w:val="22"/>
        </w:rPr>
        <w:t xml:space="preserve">. Запрещается включение в условия банковской гарантии требования о представлении </w:t>
      </w:r>
      <w:r w:rsidR="001423E6">
        <w:rPr>
          <w:sz w:val="22"/>
          <w:szCs w:val="22"/>
        </w:rPr>
        <w:t>З</w:t>
      </w:r>
      <w:r w:rsidRPr="00606BF4">
        <w:rPr>
          <w:sz w:val="22"/>
          <w:szCs w:val="22"/>
        </w:rPr>
        <w:t>аказчиком гаранту судебных актов, подтверждающих неисполнение принципалом обязательств, обеспечиваемых банковской гарантией.</w:t>
      </w:r>
    </w:p>
    <w:p w:rsidR="00355D4A" w:rsidRPr="00606BF4" w:rsidRDefault="00355D4A" w:rsidP="00DB390D">
      <w:pPr>
        <w:pStyle w:val="3"/>
        <w:ind w:left="0" w:firstLine="709"/>
        <w:jc w:val="both"/>
        <w:rPr>
          <w:sz w:val="22"/>
          <w:szCs w:val="22"/>
        </w:rPr>
      </w:pPr>
      <w:r w:rsidRPr="00606BF4">
        <w:rPr>
          <w:sz w:val="22"/>
          <w:szCs w:val="22"/>
        </w:rPr>
        <w:t>6.1</w:t>
      </w:r>
      <w:r w:rsidR="005B29A4">
        <w:rPr>
          <w:sz w:val="22"/>
          <w:szCs w:val="22"/>
        </w:rPr>
        <w:t>1</w:t>
      </w:r>
      <w:r w:rsidR="00CA0D5F">
        <w:rPr>
          <w:sz w:val="22"/>
          <w:szCs w:val="22"/>
        </w:rPr>
        <w:t>.</w:t>
      </w:r>
      <w:r w:rsidRPr="00606BF4">
        <w:rPr>
          <w:sz w:val="22"/>
          <w:szCs w:val="22"/>
        </w:rPr>
        <w:t xml:space="preserve"> Банковская гарантия оформляется в письменной форме на бумажном носителе или в форме электронного документа, подписанного электронной подписью, вид которой предусмотрен Федеральным законом </w:t>
      </w:r>
      <w:r w:rsidR="00F14492">
        <w:rPr>
          <w:sz w:val="22"/>
          <w:szCs w:val="22"/>
        </w:rPr>
        <w:t>«</w:t>
      </w:r>
      <w:r w:rsidRPr="00606BF4">
        <w:rPr>
          <w:sz w:val="22"/>
          <w:szCs w:val="22"/>
        </w:rPr>
        <w:t>О контрактной системе в сфере закупок товаров, работ, услуг для обеспечения государственных и муниципальных нужд</w:t>
      </w:r>
      <w:r w:rsidR="00F14492">
        <w:rPr>
          <w:sz w:val="22"/>
          <w:szCs w:val="22"/>
        </w:rPr>
        <w:t>»</w:t>
      </w:r>
      <w:r w:rsidRPr="00606BF4">
        <w:rPr>
          <w:sz w:val="22"/>
          <w:szCs w:val="22"/>
        </w:rPr>
        <w:t xml:space="preserve">, лица, имеющего право действовать от имени банка (далее - гарант), на условиях, определенных гражданским законодательством и статьей 45 Федерального закона </w:t>
      </w:r>
      <w:r w:rsidR="00F14492">
        <w:rPr>
          <w:sz w:val="22"/>
          <w:szCs w:val="22"/>
        </w:rPr>
        <w:t>«</w:t>
      </w:r>
      <w:r w:rsidRPr="00606BF4">
        <w:rPr>
          <w:sz w:val="22"/>
          <w:szCs w:val="22"/>
        </w:rPr>
        <w:t>О контрактной системе в сфере закупок товаров, работ, услуг для обеспечения государственных и муниципальных нужд</w:t>
      </w:r>
      <w:r w:rsidR="00F14492">
        <w:rPr>
          <w:sz w:val="22"/>
          <w:szCs w:val="22"/>
        </w:rPr>
        <w:t>»</w:t>
      </w:r>
      <w:r w:rsidRPr="00606BF4">
        <w:rPr>
          <w:sz w:val="22"/>
          <w:szCs w:val="22"/>
        </w:rPr>
        <w:t xml:space="preserve"> с учетом следующих дополнительных требований:</w:t>
      </w:r>
    </w:p>
    <w:p w:rsidR="00355D4A" w:rsidRPr="00606BF4" w:rsidRDefault="00355D4A" w:rsidP="00DB390D">
      <w:pPr>
        <w:pStyle w:val="3"/>
        <w:ind w:left="0" w:firstLine="709"/>
        <w:jc w:val="both"/>
        <w:rPr>
          <w:sz w:val="22"/>
          <w:szCs w:val="22"/>
        </w:rPr>
      </w:pPr>
      <w:r w:rsidRPr="00606BF4">
        <w:rPr>
          <w:sz w:val="22"/>
          <w:szCs w:val="22"/>
        </w:rPr>
        <w:t>а) обязательное закрепление в банковской гарантии:</w:t>
      </w:r>
    </w:p>
    <w:p w:rsidR="00355D4A" w:rsidRPr="00606BF4" w:rsidRDefault="00355D4A" w:rsidP="00DB390D">
      <w:pPr>
        <w:pStyle w:val="3"/>
        <w:ind w:left="0" w:firstLine="709"/>
        <w:jc w:val="both"/>
        <w:rPr>
          <w:sz w:val="22"/>
          <w:szCs w:val="22"/>
        </w:rPr>
      </w:pPr>
      <w:r w:rsidRPr="00606BF4">
        <w:rPr>
          <w:sz w:val="22"/>
          <w:szCs w:val="22"/>
        </w:rPr>
        <w:t>права заказчика в случае ненадлежащего выполнения или невыполнения Подрядчиком обязательств,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контракта, в размере цены контракта, уменьшенном на сумму, пропорциональную объему фактически исполненных Подрядчиком обязательств, предусмотренных контрактом и оплаченных заказчиком, но не превышающем размер обеспечения исполнения контракта;</w:t>
      </w:r>
    </w:p>
    <w:p w:rsidR="00355D4A" w:rsidRPr="00606BF4" w:rsidRDefault="00355D4A" w:rsidP="00DB390D">
      <w:pPr>
        <w:pStyle w:val="3"/>
        <w:ind w:left="0" w:firstLine="709"/>
        <w:jc w:val="both"/>
        <w:rPr>
          <w:sz w:val="22"/>
          <w:szCs w:val="22"/>
        </w:rPr>
      </w:pPr>
      <w:r w:rsidRPr="00606BF4">
        <w:rPr>
          <w:sz w:val="22"/>
          <w:szCs w:val="22"/>
        </w:rPr>
        <w:t>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355D4A" w:rsidRPr="00606BF4" w:rsidRDefault="00355D4A" w:rsidP="00DB390D">
      <w:pPr>
        <w:pStyle w:val="3"/>
        <w:ind w:left="0" w:firstLine="709"/>
        <w:jc w:val="both"/>
        <w:rPr>
          <w:sz w:val="22"/>
          <w:szCs w:val="22"/>
        </w:rPr>
      </w:pPr>
      <w:r w:rsidRPr="00606BF4">
        <w:rPr>
          <w:sz w:val="22"/>
          <w:szCs w:val="22"/>
        </w:rPr>
        <w:t>условия о том, что расходы, возникающие в связи с перечислением денежных средств гарантом по банковской гарантии, несет гарант;</w:t>
      </w:r>
    </w:p>
    <w:p w:rsidR="00355D4A" w:rsidRPr="00606BF4" w:rsidRDefault="00355D4A" w:rsidP="00DB390D">
      <w:pPr>
        <w:pStyle w:val="3"/>
        <w:ind w:left="0" w:firstLine="709"/>
        <w:jc w:val="both"/>
        <w:rPr>
          <w:sz w:val="22"/>
          <w:szCs w:val="22"/>
        </w:rPr>
      </w:pPr>
      <w:r w:rsidRPr="00606BF4">
        <w:rPr>
          <w:sz w:val="22"/>
          <w:szCs w:val="22"/>
        </w:rPr>
        <w:t>б) недопустимость включения в банковскую гарантию:</w:t>
      </w:r>
    </w:p>
    <w:p w:rsidR="00355D4A" w:rsidRPr="00606BF4" w:rsidRDefault="00355D4A" w:rsidP="00DB390D">
      <w:pPr>
        <w:pStyle w:val="3"/>
        <w:ind w:left="0" w:firstLine="709"/>
        <w:jc w:val="both"/>
        <w:rPr>
          <w:sz w:val="22"/>
          <w:szCs w:val="22"/>
        </w:rPr>
      </w:pPr>
      <w:r w:rsidRPr="00606BF4">
        <w:rPr>
          <w:sz w:val="22"/>
          <w:szCs w:val="22"/>
        </w:rPr>
        <w:t>положений о праве гаранта отказывать в удовлетворении требования заказчика о платеже по банковской гарантии в случае непредоставления гаранту заказчиком уведомления о нарушении Подрядчиком условий контракта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355D4A" w:rsidRPr="00606BF4" w:rsidRDefault="00355D4A" w:rsidP="00DB390D">
      <w:pPr>
        <w:pStyle w:val="3"/>
        <w:ind w:left="0" w:firstLine="709"/>
        <w:jc w:val="both"/>
        <w:rPr>
          <w:sz w:val="22"/>
          <w:szCs w:val="22"/>
        </w:rPr>
      </w:pPr>
      <w:r w:rsidRPr="00606BF4">
        <w:rPr>
          <w:sz w:val="22"/>
          <w:szCs w:val="22"/>
        </w:rPr>
        <w:t>требований о предоставлении заказчиком гаранту отчета об исполнении контракта;</w:t>
      </w:r>
    </w:p>
    <w:p w:rsidR="00355D4A" w:rsidRPr="00606BF4" w:rsidRDefault="00355D4A" w:rsidP="00DB390D">
      <w:pPr>
        <w:pStyle w:val="3"/>
        <w:ind w:left="0" w:firstLine="709"/>
        <w:jc w:val="both"/>
        <w:rPr>
          <w:sz w:val="22"/>
          <w:szCs w:val="22"/>
        </w:rPr>
      </w:pPr>
      <w:r w:rsidRPr="00606BF4">
        <w:rPr>
          <w:sz w:val="22"/>
          <w:szCs w:val="22"/>
        </w:rPr>
        <w:t>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перечень документов, представляемых заказчиком банку одновременно с требованием об осуществлении уплаты денежной суммы по банковской гарантии, утвержденный постановлением Правительства Российской Федерации;</w:t>
      </w:r>
    </w:p>
    <w:p w:rsidR="00355D4A" w:rsidRPr="00606BF4" w:rsidRDefault="00355D4A" w:rsidP="00DB390D">
      <w:pPr>
        <w:pStyle w:val="3"/>
        <w:ind w:left="0" w:firstLine="709"/>
        <w:jc w:val="both"/>
        <w:rPr>
          <w:sz w:val="22"/>
          <w:szCs w:val="22"/>
        </w:rPr>
      </w:pPr>
      <w:r w:rsidRPr="00606BF4">
        <w:rPr>
          <w:sz w:val="22"/>
          <w:szCs w:val="22"/>
        </w:rPr>
        <w:t>в) 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rsidR="00355D4A" w:rsidRPr="00606BF4" w:rsidRDefault="00355D4A" w:rsidP="00DB390D">
      <w:pPr>
        <w:pStyle w:val="3"/>
        <w:ind w:left="0" w:firstLine="709"/>
        <w:jc w:val="both"/>
        <w:rPr>
          <w:sz w:val="22"/>
          <w:szCs w:val="22"/>
        </w:rPr>
      </w:pPr>
      <w:r w:rsidRPr="00606BF4">
        <w:rPr>
          <w:sz w:val="22"/>
          <w:szCs w:val="22"/>
        </w:rPr>
        <w:t>6.1</w:t>
      </w:r>
      <w:r w:rsidR="005B29A4">
        <w:rPr>
          <w:sz w:val="22"/>
          <w:szCs w:val="22"/>
        </w:rPr>
        <w:t>2</w:t>
      </w:r>
      <w:r w:rsidRPr="00606BF4">
        <w:rPr>
          <w:sz w:val="22"/>
          <w:szCs w:val="22"/>
        </w:rPr>
        <w:t xml:space="preserve">. </w:t>
      </w:r>
      <w:r w:rsidR="001423E6">
        <w:rPr>
          <w:sz w:val="22"/>
          <w:szCs w:val="22"/>
        </w:rPr>
        <w:t>З</w:t>
      </w:r>
      <w:r w:rsidRPr="00606BF4">
        <w:rPr>
          <w:sz w:val="22"/>
          <w:szCs w:val="22"/>
        </w:rPr>
        <w:t xml:space="preserve">аказчик рассматривает поступившую в качестве обеспечения исполнения контракта банковскую гарантию в срок, не </w:t>
      </w:r>
      <w:r w:rsidRPr="00E0406D">
        <w:rPr>
          <w:sz w:val="22"/>
          <w:szCs w:val="22"/>
        </w:rPr>
        <w:t>превышающий 3 рабочих дней со дня ее поступления.</w:t>
      </w:r>
    </w:p>
    <w:p w:rsidR="00355D4A" w:rsidRPr="00606BF4" w:rsidRDefault="00355D4A" w:rsidP="00DB390D">
      <w:pPr>
        <w:pStyle w:val="3"/>
        <w:ind w:left="0" w:firstLine="709"/>
        <w:jc w:val="both"/>
        <w:rPr>
          <w:sz w:val="22"/>
          <w:szCs w:val="22"/>
        </w:rPr>
      </w:pPr>
      <w:r w:rsidRPr="00606BF4">
        <w:rPr>
          <w:sz w:val="22"/>
          <w:szCs w:val="22"/>
        </w:rPr>
        <w:t>6.1</w:t>
      </w:r>
      <w:r w:rsidR="005B29A4">
        <w:rPr>
          <w:sz w:val="22"/>
          <w:szCs w:val="22"/>
        </w:rPr>
        <w:t>3</w:t>
      </w:r>
      <w:r w:rsidRPr="00606BF4">
        <w:rPr>
          <w:sz w:val="22"/>
          <w:szCs w:val="22"/>
        </w:rPr>
        <w:t xml:space="preserve">. Бенефициар одновременно с требованием об осуществлении уплаты денежной суммы по банковской гарантии (требование по банковской гарантии) в соответствии с Перечнем документов, представляемых </w:t>
      </w:r>
      <w:r w:rsidR="001423E6">
        <w:rPr>
          <w:sz w:val="22"/>
          <w:szCs w:val="22"/>
        </w:rPr>
        <w:t>З</w:t>
      </w:r>
      <w:r w:rsidRPr="00606BF4">
        <w:rPr>
          <w:sz w:val="22"/>
          <w:szCs w:val="22"/>
        </w:rPr>
        <w:t>аказчиком банку одновременно с требованием об осуществлении уплаты денежной суммы по банковской гарантии, утвержденным постановлением Правительства РФ от 08 ноября 2013 г. № 1005, направляет гаранту:</w:t>
      </w:r>
    </w:p>
    <w:p w:rsidR="00355D4A" w:rsidRPr="00606BF4" w:rsidRDefault="00355D4A" w:rsidP="00DB390D">
      <w:pPr>
        <w:pStyle w:val="3"/>
        <w:ind w:left="0" w:firstLine="709"/>
        <w:jc w:val="both"/>
        <w:rPr>
          <w:sz w:val="22"/>
          <w:szCs w:val="22"/>
        </w:rPr>
      </w:pPr>
      <w:r w:rsidRPr="00606BF4">
        <w:rPr>
          <w:sz w:val="22"/>
          <w:szCs w:val="22"/>
        </w:rPr>
        <w:t>- расчет суммы, включаемой в требование по банковской гарантии,</w:t>
      </w:r>
    </w:p>
    <w:p w:rsidR="00355D4A" w:rsidRPr="00606BF4" w:rsidRDefault="00355D4A" w:rsidP="00DB390D">
      <w:pPr>
        <w:pStyle w:val="3"/>
        <w:ind w:left="0" w:firstLine="709"/>
        <w:jc w:val="both"/>
        <w:rPr>
          <w:sz w:val="22"/>
          <w:szCs w:val="22"/>
        </w:rPr>
      </w:pPr>
      <w:r w:rsidRPr="00606BF4">
        <w:rPr>
          <w:sz w:val="22"/>
          <w:szCs w:val="22"/>
        </w:rPr>
        <w:t>- документ, подтверждающий полномочия единоличного исполнительного органа (или иного уполномоченного лица), подписавшего требование по банковской гарантии (решение об избрании, приказ о назначении, доверенность).</w:t>
      </w:r>
    </w:p>
    <w:p w:rsidR="00355D4A" w:rsidRPr="00606BF4" w:rsidRDefault="00355D4A" w:rsidP="00DB390D">
      <w:pPr>
        <w:pStyle w:val="3"/>
        <w:ind w:left="0" w:firstLine="709"/>
        <w:jc w:val="both"/>
        <w:rPr>
          <w:sz w:val="22"/>
          <w:szCs w:val="22"/>
        </w:rPr>
      </w:pPr>
      <w:r w:rsidRPr="00606BF4">
        <w:rPr>
          <w:sz w:val="22"/>
          <w:szCs w:val="22"/>
        </w:rPr>
        <w:t>Требование об осуществлении уплаты денежной суммы по банковской гарантии и направляемые вместе с ним документы и (или) их копии оформляются в письменной форме на бумажном носителе или в форме электронного документа в порядке, предусмотренном законодательством Российской Федерации.</w:t>
      </w:r>
    </w:p>
    <w:p w:rsidR="00355D4A" w:rsidRPr="00606BF4" w:rsidRDefault="00355D4A" w:rsidP="00DB390D">
      <w:pPr>
        <w:pStyle w:val="3"/>
        <w:ind w:left="0" w:firstLine="709"/>
        <w:jc w:val="both"/>
        <w:rPr>
          <w:sz w:val="22"/>
          <w:szCs w:val="22"/>
        </w:rPr>
      </w:pPr>
      <w:r w:rsidRPr="00606BF4">
        <w:rPr>
          <w:sz w:val="22"/>
          <w:szCs w:val="22"/>
        </w:rPr>
        <w:t>6.1</w:t>
      </w:r>
      <w:r w:rsidR="005B29A4">
        <w:rPr>
          <w:sz w:val="22"/>
          <w:szCs w:val="22"/>
        </w:rPr>
        <w:t>4</w:t>
      </w:r>
      <w:r w:rsidRPr="00606BF4">
        <w:rPr>
          <w:sz w:val="22"/>
          <w:szCs w:val="22"/>
        </w:rPr>
        <w:t xml:space="preserve">. Основанием для отказа в принятии банковской гарантии </w:t>
      </w:r>
      <w:r w:rsidR="009907CC">
        <w:rPr>
          <w:sz w:val="22"/>
          <w:szCs w:val="22"/>
        </w:rPr>
        <w:t>З</w:t>
      </w:r>
      <w:r w:rsidRPr="00606BF4">
        <w:rPr>
          <w:sz w:val="22"/>
          <w:szCs w:val="22"/>
        </w:rPr>
        <w:t>аказчиком является:</w:t>
      </w:r>
    </w:p>
    <w:p w:rsidR="00355D4A" w:rsidRPr="00606BF4" w:rsidRDefault="00355D4A" w:rsidP="00DB390D">
      <w:pPr>
        <w:pStyle w:val="3"/>
        <w:ind w:left="0" w:firstLine="709"/>
        <w:jc w:val="both"/>
        <w:rPr>
          <w:sz w:val="22"/>
          <w:szCs w:val="22"/>
        </w:rPr>
      </w:pPr>
      <w:r w:rsidRPr="00606BF4">
        <w:rPr>
          <w:sz w:val="22"/>
          <w:szCs w:val="22"/>
        </w:rPr>
        <w:t xml:space="preserve">- несоответствие банковской гарантии условиям, указанным в ч. 2 и 3 ст. 45 Федерального закона от 5 апреля 2013 г. </w:t>
      </w:r>
      <w:r w:rsidR="00F14492">
        <w:rPr>
          <w:sz w:val="22"/>
          <w:szCs w:val="22"/>
        </w:rPr>
        <w:t>№</w:t>
      </w:r>
      <w:r w:rsidRPr="00606BF4">
        <w:rPr>
          <w:sz w:val="22"/>
          <w:szCs w:val="22"/>
        </w:rPr>
        <w:t xml:space="preserve"> 44-ФЗ «О контрактной системе в сфере закупок товаров, работ, услуг для обеспечения муниципальных и муниципальных нужд»;</w:t>
      </w:r>
    </w:p>
    <w:p w:rsidR="009E6780" w:rsidRPr="00606BF4" w:rsidRDefault="00355D4A" w:rsidP="00DB390D">
      <w:pPr>
        <w:pStyle w:val="3"/>
        <w:ind w:left="0" w:firstLine="709"/>
        <w:jc w:val="both"/>
        <w:rPr>
          <w:sz w:val="22"/>
          <w:szCs w:val="22"/>
        </w:rPr>
      </w:pPr>
      <w:r w:rsidRPr="00606BF4">
        <w:rPr>
          <w:sz w:val="22"/>
          <w:szCs w:val="22"/>
        </w:rPr>
        <w:t>- несоответствие банковской гарантии требованиям, содержащимся в извещении об осуществлении закупки, документации о закупке, проекте контракта.</w:t>
      </w:r>
    </w:p>
    <w:p w:rsidR="008A364A" w:rsidRPr="00606BF4" w:rsidRDefault="008A364A" w:rsidP="00DB390D">
      <w:pPr>
        <w:pStyle w:val="3"/>
        <w:ind w:left="0" w:firstLine="709"/>
        <w:jc w:val="both"/>
        <w:rPr>
          <w:sz w:val="22"/>
          <w:szCs w:val="22"/>
        </w:rPr>
      </w:pPr>
      <w:r w:rsidRPr="00606BF4">
        <w:rPr>
          <w:sz w:val="22"/>
          <w:szCs w:val="22"/>
        </w:rPr>
        <w:t>6.1</w:t>
      </w:r>
      <w:r w:rsidR="005B29A4">
        <w:rPr>
          <w:sz w:val="22"/>
          <w:szCs w:val="22"/>
        </w:rPr>
        <w:t>5</w:t>
      </w:r>
      <w:r w:rsidRPr="00606BF4">
        <w:rPr>
          <w:sz w:val="22"/>
          <w:szCs w:val="22"/>
        </w:rPr>
        <w:t xml:space="preserve">. </w:t>
      </w:r>
      <w:r w:rsidRPr="00606BF4">
        <w:rPr>
          <w:i/>
          <w:sz w:val="22"/>
          <w:szCs w:val="22"/>
        </w:rPr>
        <w:t>Вариант 2.</w:t>
      </w:r>
      <w:r w:rsidRPr="00606BF4">
        <w:rPr>
          <w:sz w:val="22"/>
          <w:szCs w:val="22"/>
        </w:rPr>
        <w:t xml:space="preserve"> Денежные средства, вносимые в обеспечение исполнения Контракта, должны быть перечислены в размере, предусмотренном конкурсной документацией по следующим реквизитам </w:t>
      </w:r>
      <w:r w:rsidR="009907CC">
        <w:rPr>
          <w:sz w:val="22"/>
          <w:szCs w:val="22"/>
        </w:rPr>
        <w:t>З</w:t>
      </w:r>
      <w:r w:rsidRPr="00606BF4">
        <w:rPr>
          <w:sz w:val="22"/>
          <w:szCs w:val="22"/>
        </w:rPr>
        <w:t>аказчика:</w:t>
      </w:r>
    </w:p>
    <w:p w:rsidR="00853EF3" w:rsidRDefault="00853EF3" w:rsidP="00DB390D">
      <w:pPr>
        <w:pStyle w:val="3"/>
        <w:tabs>
          <w:tab w:val="left" w:pos="0"/>
          <w:tab w:val="left" w:pos="851"/>
        </w:tabs>
        <w:ind w:left="0" w:firstLine="709"/>
        <w:contextualSpacing/>
        <w:jc w:val="both"/>
        <w:rPr>
          <w:sz w:val="22"/>
          <w:szCs w:val="22"/>
        </w:rPr>
      </w:pPr>
      <w:r>
        <w:rPr>
          <w:sz w:val="22"/>
          <w:szCs w:val="22"/>
        </w:rPr>
        <w:t>УФК по Воронежской области (Администрация городского поселения город Россошь л/с 05313001250)  на р/с 40302810520073000370, Отделение по Воронежской области  ГУ ЦБ РФ по ЦФО (отделение Воронеж) г.Воронеж.  БИК 042007001. ИНН/КПП Заказчика: 3627013759/362701001.</w:t>
      </w:r>
    </w:p>
    <w:p w:rsidR="008A364A" w:rsidRPr="00606BF4" w:rsidRDefault="008A364A" w:rsidP="00DB390D">
      <w:pPr>
        <w:pStyle w:val="3"/>
        <w:tabs>
          <w:tab w:val="left" w:pos="0"/>
          <w:tab w:val="left" w:pos="851"/>
        </w:tabs>
        <w:ind w:left="0" w:firstLine="709"/>
        <w:contextualSpacing/>
        <w:jc w:val="both"/>
        <w:rPr>
          <w:sz w:val="22"/>
          <w:szCs w:val="22"/>
        </w:rPr>
      </w:pPr>
      <w:r w:rsidRPr="00606BF4">
        <w:rPr>
          <w:sz w:val="22"/>
          <w:szCs w:val="22"/>
        </w:rPr>
        <w:t xml:space="preserve">Назначение платежа: </w:t>
      </w:r>
      <w:r w:rsidR="00F35C33" w:rsidRPr="00606BF4">
        <w:rPr>
          <w:sz w:val="22"/>
          <w:szCs w:val="22"/>
        </w:rPr>
        <w:t>обеспечение исполнения к</w:t>
      </w:r>
      <w:r w:rsidR="00EE4CA2" w:rsidRPr="00606BF4">
        <w:rPr>
          <w:sz w:val="22"/>
          <w:szCs w:val="22"/>
        </w:rPr>
        <w:t>онтракта реестровый номер закупки</w:t>
      </w:r>
      <w:r w:rsidR="000041B0" w:rsidRPr="00606BF4">
        <w:rPr>
          <w:sz w:val="22"/>
          <w:szCs w:val="22"/>
        </w:rPr>
        <w:t xml:space="preserve"> </w:t>
      </w:r>
      <w:r w:rsidR="00831271" w:rsidRPr="00606BF4">
        <w:rPr>
          <w:sz w:val="22"/>
          <w:szCs w:val="22"/>
        </w:rPr>
        <w:t>___________</w:t>
      </w:r>
      <w:r w:rsidR="0035764B" w:rsidRPr="00606BF4">
        <w:rPr>
          <w:sz w:val="22"/>
          <w:szCs w:val="22"/>
        </w:rPr>
        <w:t xml:space="preserve">  на выполнение </w:t>
      </w:r>
      <w:r w:rsidR="00F14492" w:rsidRPr="00F14492">
        <w:rPr>
          <w:sz w:val="22"/>
          <w:szCs w:val="22"/>
        </w:rPr>
        <w:t>на выполнение инженерных изысканий и разработку проектно-сметной документации по объекту «Строительство водозабора с инженерными сетями (водопровод, канализация, подъездная дорога) и сетей водоснабжения, водоотведения  на территории жилой застройки восточной части города Россошь Россошанского муниципального района Воронежской области»</w:t>
      </w:r>
      <w:r w:rsidR="00F35C33" w:rsidRPr="00606BF4">
        <w:rPr>
          <w:sz w:val="22"/>
          <w:szCs w:val="22"/>
        </w:rPr>
        <w:t>.</w:t>
      </w:r>
    </w:p>
    <w:bookmarkEnd w:id="2"/>
    <w:p w:rsidR="00355D4A" w:rsidRPr="00606BF4" w:rsidRDefault="00355D4A" w:rsidP="00355D4A">
      <w:pPr>
        <w:pStyle w:val="3"/>
        <w:ind w:left="0" w:firstLine="709"/>
        <w:jc w:val="both"/>
        <w:rPr>
          <w:sz w:val="22"/>
          <w:szCs w:val="22"/>
        </w:rPr>
      </w:pPr>
      <w:r w:rsidRPr="00606BF4">
        <w:rPr>
          <w:sz w:val="22"/>
          <w:szCs w:val="22"/>
        </w:rPr>
        <w:t>6.1</w:t>
      </w:r>
      <w:r w:rsidR="005B29A4">
        <w:rPr>
          <w:sz w:val="22"/>
          <w:szCs w:val="22"/>
        </w:rPr>
        <w:t>6</w:t>
      </w:r>
      <w:r w:rsidRPr="00606BF4">
        <w:rPr>
          <w:sz w:val="22"/>
          <w:szCs w:val="22"/>
        </w:rPr>
        <w:t xml:space="preserve">. Факт внесения денежных средств в обеспечение исполнения Контракта подтверждается платежным поручением, соответствующим требованиям, предусмотренным законом и установленными в соответствии с ним банковскими правилами. Санкции (неустойки), а также суммы возмещения убытков в соответствии с Контрактом могут погашаться </w:t>
      </w:r>
      <w:r w:rsidR="009907CC">
        <w:rPr>
          <w:sz w:val="22"/>
          <w:szCs w:val="22"/>
        </w:rPr>
        <w:t>З</w:t>
      </w:r>
      <w:r w:rsidRPr="00606BF4">
        <w:rPr>
          <w:sz w:val="22"/>
          <w:szCs w:val="22"/>
        </w:rPr>
        <w:t>аказчиком из сумм обеспечения с последующим направлением уведомления Подрядчику в течение 10 дней.</w:t>
      </w:r>
    </w:p>
    <w:p w:rsidR="00355D4A" w:rsidRPr="00606BF4" w:rsidRDefault="00355D4A" w:rsidP="00355D4A">
      <w:pPr>
        <w:pStyle w:val="3"/>
        <w:ind w:left="0" w:firstLine="709"/>
        <w:jc w:val="both"/>
        <w:rPr>
          <w:sz w:val="22"/>
          <w:szCs w:val="22"/>
        </w:rPr>
      </w:pPr>
      <w:r w:rsidRPr="00606BF4">
        <w:rPr>
          <w:sz w:val="22"/>
          <w:szCs w:val="22"/>
        </w:rPr>
        <w:t>6.1</w:t>
      </w:r>
      <w:r w:rsidR="005B29A4">
        <w:rPr>
          <w:sz w:val="22"/>
          <w:szCs w:val="22"/>
        </w:rPr>
        <w:t>7</w:t>
      </w:r>
      <w:r w:rsidRPr="00606BF4">
        <w:rPr>
          <w:sz w:val="22"/>
          <w:szCs w:val="22"/>
        </w:rPr>
        <w:t xml:space="preserve">. Денежные средства, внесенные в качестве обеспечения исполнения контракта (если такая форма обеспечения исполнения контракта применяется Подрядчиком, в том числе части этих денежных средств в </w:t>
      </w:r>
      <w:r w:rsidRPr="005B29A4">
        <w:rPr>
          <w:sz w:val="22"/>
          <w:szCs w:val="22"/>
        </w:rPr>
        <w:t xml:space="preserve">случае уменьшения размера обеспечения исполнения контракта, за вычетом санкций (неустойки), а также сумм возмещения убытков в соответствии с настоящим Контрактом, возвращаются Подрядчику </w:t>
      </w:r>
      <w:r w:rsidR="009907CC" w:rsidRPr="005B29A4">
        <w:rPr>
          <w:sz w:val="22"/>
          <w:szCs w:val="22"/>
        </w:rPr>
        <w:t>З</w:t>
      </w:r>
      <w:r w:rsidRPr="005B29A4">
        <w:rPr>
          <w:sz w:val="22"/>
          <w:szCs w:val="22"/>
        </w:rPr>
        <w:t xml:space="preserve">аказчиком, в течение </w:t>
      </w:r>
      <w:r w:rsidR="005B29A4" w:rsidRPr="005B29A4">
        <w:rPr>
          <w:sz w:val="22"/>
          <w:szCs w:val="22"/>
        </w:rPr>
        <w:t>30</w:t>
      </w:r>
      <w:r w:rsidRPr="005B29A4">
        <w:rPr>
          <w:sz w:val="22"/>
          <w:szCs w:val="22"/>
        </w:rPr>
        <w:t xml:space="preserve"> (</w:t>
      </w:r>
      <w:r w:rsidR="005B29A4" w:rsidRPr="005B29A4">
        <w:rPr>
          <w:sz w:val="22"/>
          <w:szCs w:val="22"/>
        </w:rPr>
        <w:t>тридцати</w:t>
      </w:r>
      <w:r w:rsidRPr="005B29A4">
        <w:rPr>
          <w:sz w:val="22"/>
          <w:szCs w:val="22"/>
        </w:rPr>
        <w:t>) дней с даты исполнения</w:t>
      </w:r>
      <w:r w:rsidRPr="00606BF4">
        <w:rPr>
          <w:sz w:val="22"/>
          <w:szCs w:val="22"/>
        </w:rPr>
        <w:t xml:space="preserve"> Подрядчиком обязательств, предусмотренных контрактом.</w:t>
      </w:r>
    </w:p>
    <w:p w:rsidR="00355D4A" w:rsidRPr="00606BF4" w:rsidRDefault="00355D4A" w:rsidP="00355D4A">
      <w:pPr>
        <w:pStyle w:val="3"/>
        <w:ind w:left="0" w:firstLine="709"/>
        <w:jc w:val="both"/>
        <w:rPr>
          <w:sz w:val="22"/>
          <w:szCs w:val="22"/>
        </w:rPr>
      </w:pPr>
      <w:r w:rsidRPr="00606BF4">
        <w:rPr>
          <w:sz w:val="22"/>
          <w:szCs w:val="22"/>
        </w:rPr>
        <w:t>6.1</w:t>
      </w:r>
      <w:r w:rsidR="005B29A4">
        <w:rPr>
          <w:sz w:val="22"/>
          <w:szCs w:val="22"/>
        </w:rPr>
        <w:t>8</w:t>
      </w:r>
      <w:r w:rsidRPr="00606BF4">
        <w:rPr>
          <w:sz w:val="22"/>
          <w:szCs w:val="22"/>
        </w:rPr>
        <w:t xml:space="preserve">.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w:t>
      </w:r>
      <w:r w:rsidR="006823F8">
        <w:rPr>
          <w:sz w:val="22"/>
          <w:szCs w:val="22"/>
        </w:rPr>
        <w:t>З</w:t>
      </w:r>
      <w:r w:rsidRPr="00606BF4">
        <w:rPr>
          <w:sz w:val="22"/>
          <w:szCs w:val="22"/>
        </w:rPr>
        <w:t xml:space="preserve">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№44-ФЗ. </w:t>
      </w:r>
    </w:p>
    <w:p w:rsidR="00355D4A" w:rsidRPr="00606BF4" w:rsidRDefault="00355D4A" w:rsidP="00355D4A">
      <w:pPr>
        <w:pStyle w:val="3"/>
        <w:ind w:left="0" w:firstLine="709"/>
        <w:jc w:val="both"/>
        <w:rPr>
          <w:sz w:val="22"/>
          <w:szCs w:val="22"/>
        </w:rPr>
      </w:pPr>
      <w:r w:rsidRPr="00606BF4">
        <w:rPr>
          <w:sz w:val="22"/>
          <w:szCs w:val="22"/>
        </w:rPr>
        <w:t>За каждый день просрочки исполнения Подрядчиком указанного обязательства, начисляется пеня в размере, определенном в порядке, установленном в соответствии с частью 7 статьи 34 Федерального закона №44-ФЗ.</w:t>
      </w:r>
    </w:p>
    <w:p w:rsidR="008A364A" w:rsidRDefault="00355D4A" w:rsidP="00355D4A">
      <w:pPr>
        <w:pStyle w:val="3"/>
        <w:ind w:left="0" w:firstLine="709"/>
        <w:jc w:val="both"/>
        <w:rPr>
          <w:sz w:val="22"/>
          <w:szCs w:val="22"/>
        </w:rPr>
      </w:pPr>
      <w:r w:rsidRPr="00606BF4">
        <w:rPr>
          <w:sz w:val="22"/>
          <w:szCs w:val="22"/>
        </w:rPr>
        <w:t>6.</w:t>
      </w:r>
      <w:r w:rsidR="005B29A4">
        <w:rPr>
          <w:sz w:val="22"/>
          <w:szCs w:val="22"/>
        </w:rPr>
        <w:t>19</w:t>
      </w:r>
      <w:r w:rsidRPr="00606BF4">
        <w:rPr>
          <w:sz w:val="22"/>
          <w:szCs w:val="22"/>
        </w:rPr>
        <w:t xml:space="preserve">. В ходе исполнения Контракта Подрядчик вправе изменить способ обеспечения исполнения Контракта и (или) предоставить </w:t>
      </w:r>
      <w:r w:rsidR="006823F8">
        <w:rPr>
          <w:sz w:val="22"/>
          <w:szCs w:val="22"/>
        </w:rPr>
        <w:t>За</w:t>
      </w:r>
      <w:r w:rsidRPr="00606BF4">
        <w:rPr>
          <w:sz w:val="22"/>
          <w:szCs w:val="22"/>
        </w:rPr>
        <w:t>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 44-ФЗ.</w:t>
      </w:r>
    </w:p>
    <w:p w:rsidR="000E62B1" w:rsidRDefault="000E62B1" w:rsidP="008A364A">
      <w:pPr>
        <w:pStyle w:val="FR2"/>
        <w:spacing w:before="0" w:line="240" w:lineRule="auto"/>
        <w:ind w:right="0" w:firstLine="709"/>
        <w:jc w:val="center"/>
        <w:rPr>
          <w:rFonts w:ascii="Times New Roman" w:hAnsi="Times New Roman" w:cs="Times New Roman"/>
          <w:b/>
          <w:bCs/>
          <w:sz w:val="22"/>
          <w:szCs w:val="22"/>
        </w:rPr>
      </w:pPr>
    </w:p>
    <w:p w:rsidR="008A364A" w:rsidRPr="00B621D7" w:rsidRDefault="008A364A" w:rsidP="008A364A">
      <w:pPr>
        <w:pStyle w:val="FR2"/>
        <w:spacing w:before="0" w:line="240" w:lineRule="auto"/>
        <w:ind w:right="0" w:firstLine="709"/>
        <w:jc w:val="center"/>
        <w:rPr>
          <w:rFonts w:ascii="Times New Roman" w:hAnsi="Times New Roman" w:cs="Times New Roman"/>
          <w:b/>
          <w:bCs/>
          <w:sz w:val="22"/>
          <w:szCs w:val="22"/>
        </w:rPr>
      </w:pPr>
      <w:r w:rsidRPr="00B621D7">
        <w:rPr>
          <w:rFonts w:ascii="Times New Roman" w:hAnsi="Times New Roman" w:cs="Times New Roman"/>
          <w:b/>
          <w:bCs/>
          <w:sz w:val="22"/>
          <w:szCs w:val="22"/>
        </w:rPr>
        <w:t>Статья 7. ОТВЕТСТВЕННОСТЬ СТОРОН</w:t>
      </w:r>
    </w:p>
    <w:p w:rsidR="00D21BEA" w:rsidRPr="00B621D7" w:rsidRDefault="00D21BEA" w:rsidP="008A364A">
      <w:pPr>
        <w:pStyle w:val="FR2"/>
        <w:spacing w:before="0" w:line="240" w:lineRule="auto"/>
        <w:ind w:right="0" w:firstLine="709"/>
        <w:jc w:val="center"/>
        <w:rPr>
          <w:rFonts w:ascii="Times New Roman" w:hAnsi="Times New Roman" w:cs="Times New Roman"/>
          <w:b/>
          <w:bCs/>
          <w:sz w:val="22"/>
          <w:szCs w:val="22"/>
        </w:rPr>
      </w:pPr>
    </w:p>
    <w:p w:rsidR="00126438" w:rsidRPr="00C55F5C" w:rsidRDefault="00126438" w:rsidP="00126438">
      <w:pPr>
        <w:pStyle w:val="a3"/>
        <w:contextualSpacing/>
        <w:rPr>
          <w:sz w:val="22"/>
          <w:szCs w:val="22"/>
        </w:rPr>
      </w:pPr>
      <w:bookmarkStart w:id="3" w:name="_GoBack"/>
      <w:bookmarkStart w:id="4" w:name="sub_106"/>
      <w:bookmarkEnd w:id="3"/>
      <w:r w:rsidRPr="00C55F5C">
        <w:rPr>
          <w:sz w:val="22"/>
          <w:szCs w:val="22"/>
        </w:rPr>
        <w:t>7.1. В части не предусмотренной условиями настоящего Контракта, Стороны несут имущественную и иную ответственность по своим обязательствам в соответствии с действующим законодательством Российской Федерации.</w:t>
      </w:r>
    </w:p>
    <w:p w:rsidR="00126438" w:rsidRPr="00C55F5C" w:rsidRDefault="00126438" w:rsidP="00126438">
      <w:pPr>
        <w:pStyle w:val="a3"/>
        <w:contextualSpacing/>
        <w:rPr>
          <w:sz w:val="22"/>
          <w:szCs w:val="22"/>
        </w:rPr>
      </w:pPr>
      <w:r w:rsidRPr="00C55F5C">
        <w:rPr>
          <w:sz w:val="22"/>
          <w:szCs w:val="22"/>
        </w:rPr>
        <w:t>7.2. Ни одна из сторон не несет никакой ответственности по обязательствам другой стороны.</w:t>
      </w:r>
    </w:p>
    <w:p w:rsidR="00126438" w:rsidRPr="00C55F5C" w:rsidRDefault="00126438" w:rsidP="00126438">
      <w:pPr>
        <w:pStyle w:val="a3"/>
        <w:contextualSpacing/>
        <w:rPr>
          <w:sz w:val="22"/>
          <w:szCs w:val="22"/>
        </w:rPr>
      </w:pPr>
      <w:r w:rsidRPr="00C55F5C">
        <w:rPr>
          <w:sz w:val="22"/>
          <w:szCs w:val="22"/>
        </w:rPr>
        <w:t>7.3. Каждая Сторона должна исполнять свои обязательства, вытекающие из Контракта, надлежащим образом, оказывая другой Стороне всевозможное содействие в выполнении ей своих обязательств.</w:t>
      </w:r>
    </w:p>
    <w:bookmarkEnd w:id="4"/>
    <w:p w:rsidR="00C55F5C" w:rsidRPr="00C55F5C" w:rsidRDefault="00C55F5C" w:rsidP="00C55F5C">
      <w:pPr>
        <w:widowControl/>
        <w:spacing w:before="0" w:line="240" w:lineRule="auto"/>
        <w:ind w:left="0" w:right="0" w:firstLine="709"/>
        <w:contextualSpacing/>
        <w:rPr>
          <w:sz w:val="22"/>
          <w:szCs w:val="22"/>
        </w:rPr>
      </w:pPr>
      <w:r w:rsidRPr="00C55F5C">
        <w:rPr>
          <w:sz w:val="22"/>
          <w:szCs w:val="22"/>
        </w:rPr>
        <w:t>7.4. За каждый факт неисполнения или ненадлежащего исполнения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w:t>
      </w:r>
    </w:p>
    <w:p w:rsidR="00C55F5C" w:rsidRPr="00C55F5C" w:rsidRDefault="00C55F5C" w:rsidP="00C55F5C">
      <w:pPr>
        <w:widowControl/>
        <w:spacing w:before="0" w:line="240" w:lineRule="auto"/>
        <w:ind w:left="0" w:right="0" w:firstLine="709"/>
        <w:contextualSpacing/>
        <w:rPr>
          <w:sz w:val="22"/>
          <w:szCs w:val="22"/>
        </w:rPr>
      </w:pPr>
      <w:r w:rsidRPr="00C55F5C">
        <w:rPr>
          <w:sz w:val="22"/>
          <w:szCs w:val="22"/>
        </w:rPr>
        <w:t>(Постановление Правительства РФ от 30.08.2017 № 1042 в ред. Постановления Правительства РФ от 02.08.2019 № 1011)</w:t>
      </w:r>
    </w:p>
    <w:p w:rsidR="00C55F5C" w:rsidRPr="00C55F5C" w:rsidRDefault="00C55F5C" w:rsidP="00C55F5C">
      <w:pPr>
        <w:widowControl/>
        <w:spacing w:before="0" w:line="240" w:lineRule="auto"/>
        <w:ind w:left="0" w:right="0" w:firstLine="709"/>
        <w:contextualSpacing/>
        <w:rPr>
          <w:sz w:val="22"/>
          <w:szCs w:val="22"/>
        </w:rPr>
      </w:pPr>
      <w:r w:rsidRPr="00C55F5C">
        <w:rPr>
          <w:sz w:val="22"/>
          <w:szCs w:val="22"/>
        </w:rPr>
        <w:t>а) 10 процентов цены контракта (этапа) в случае, если цена контракта (этапа) не превышает 3 млн. рублей;</w:t>
      </w:r>
    </w:p>
    <w:p w:rsidR="00C55F5C" w:rsidRPr="00C55F5C" w:rsidRDefault="00C55F5C" w:rsidP="00C55F5C">
      <w:pPr>
        <w:widowControl/>
        <w:spacing w:before="0" w:line="240" w:lineRule="auto"/>
        <w:ind w:left="0" w:right="0" w:firstLine="709"/>
        <w:contextualSpacing/>
        <w:rPr>
          <w:sz w:val="22"/>
          <w:szCs w:val="22"/>
        </w:rPr>
      </w:pPr>
      <w:r w:rsidRPr="00C55F5C">
        <w:rPr>
          <w:sz w:val="22"/>
          <w:szCs w:val="22"/>
        </w:rPr>
        <w:t>б) 5 процентов цены контракта (этапа) в случае, если цена контракта (этапа) составляет от 3 млн. рублей до 50 млн. рублей (включительно);</w:t>
      </w:r>
    </w:p>
    <w:p w:rsidR="00C55F5C" w:rsidRPr="00C55F5C" w:rsidRDefault="00C55F5C" w:rsidP="00C55F5C">
      <w:pPr>
        <w:widowControl/>
        <w:spacing w:before="0" w:line="240" w:lineRule="auto"/>
        <w:ind w:left="0" w:right="0" w:firstLine="709"/>
        <w:contextualSpacing/>
        <w:rPr>
          <w:sz w:val="22"/>
          <w:szCs w:val="22"/>
        </w:rPr>
      </w:pPr>
      <w:r w:rsidRPr="00C55F5C">
        <w:rPr>
          <w:sz w:val="22"/>
          <w:szCs w:val="22"/>
        </w:rPr>
        <w:t>в) 1 процент цены контракта (этапа) в случае, если цена контракта (этапа) составляет от 50 млн. рублей до 100 млн. рублей (включительно);</w:t>
      </w:r>
    </w:p>
    <w:p w:rsidR="00C55F5C" w:rsidRPr="00C55F5C" w:rsidRDefault="00C55F5C" w:rsidP="00C55F5C">
      <w:pPr>
        <w:widowControl/>
        <w:spacing w:before="0" w:line="240" w:lineRule="auto"/>
        <w:ind w:left="0" w:right="0" w:firstLine="709"/>
        <w:contextualSpacing/>
        <w:rPr>
          <w:sz w:val="22"/>
          <w:szCs w:val="22"/>
        </w:rPr>
      </w:pPr>
      <w:r w:rsidRPr="00C55F5C">
        <w:rPr>
          <w:sz w:val="22"/>
          <w:szCs w:val="22"/>
        </w:rPr>
        <w:t>г) 0,5 процента цены контракта (этапа) в случае, если цена контракта (этапа) составляет от 100 млн. рублей до 500 млн. рублей (включительно);</w:t>
      </w:r>
    </w:p>
    <w:p w:rsidR="00C55F5C" w:rsidRPr="00C55F5C" w:rsidRDefault="00C55F5C" w:rsidP="00C55F5C">
      <w:pPr>
        <w:widowControl/>
        <w:spacing w:before="0" w:line="240" w:lineRule="auto"/>
        <w:ind w:left="0" w:right="0" w:firstLine="709"/>
        <w:contextualSpacing/>
        <w:rPr>
          <w:sz w:val="22"/>
          <w:szCs w:val="22"/>
        </w:rPr>
      </w:pPr>
      <w:r w:rsidRPr="00C55F5C">
        <w:rPr>
          <w:sz w:val="22"/>
          <w:szCs w:val="22"/>
        </w:rPr>
        <w:t>д) 0,4 процента цены контракта (этапа) в случае, если цена контракта (этапа) составляет от 500 млн. рублей до 1 млрд. рублей (включительно);</w:t>
      </w:r>
    </w:p>
    <w:p w:rsidR="00C55F5C" w:rsidRPr="00C55F5C" w:rsidRDefault="00C55F5C" w:rsidP="00C55F5C">
      <w:pPr>
        <w:widowControl/>
        <w:spacing w:before="0" w:line="240" w:lineRule="auto"/>
        <w:ind w:left="0" w:right="0" w:firstLine="709"/>
        <w:contextualSpacing/>
        <w:rPr>
          <w:sz w:val="22"/>
          <w:szCs w:val="22"/>
        </w:rPr>
      </w:pPr>
      <w:r w:rsidRPr="00C55F5C">
        <w:rPr>
          <w:sz w:val="22"/>
          <w:szCs w:val="22"/>
        </w:rPr>
        <w:t>е) 0,3 процента цены контракта (этапа) в случае, если цена контракта (этапа) составляет от 1 млрд. рублей до 2 млрд. рублей (включительно);</w:t>
      </w:r>
    </w:p>
    <w:p w:rsidR="00C55F5C" w:rsidRPr="00C55F5C" w:rsidRDefault="00C55F5C" w:rsidP="00C55F5C">
      <w:pPr>
        <w:widowControl/>
        <w:spacing w:before="0" w:line="240" w:lineRule="auto"/>
        <w:ind w:left="0" w:right="0" w:firstLine="709"/>
        <w:contextualSpacing/>
        <w:rPr>
          <w:sz w:val="22"/>
          <w:szCs w:val="22"/>
        </w:rPr>
      </w:pPr>
      <w:r w:rsidRPr="00C55F5C">
        <w:rPr>
          <w:sz w:val="22"/>
          <w:szCs w:val="22"/>
        </w:rPr>
        <w:t>ж) 0,25 процента цены контракта (этапа) в случае, если цена контракта (этапа) составляет от 2 млрд. рублей до 5 млрд. рублей (включительно);</w:t>
      </w:r>
    </w:p>
    <w:p w:rsidR="00C55F5C" w:rsidRPr="00C55F5C" w:rsidRDefault="00C55F5C" w:rsidP="00C55F5C">
      <w:pPr>
        <w:widowControl/>
        <w:spacing w:before="0" w:line="240" w:lineRule="auto"/>
        <w:ind w:left="0" w:right="0" w:firstLine="709"/>
        <w:contextualSpacing/>
        <w:rPr>
          <w:sz w:val="22"/>
          <w:szCs w:val="22"/>
        </w:rPr>
      </w:pPr>
      <w:r w:rsidRPr="00C55F5C">
        <w:rPr>
          <w:sz w:val="22"/>
          <w:szCs w:val="22"/>
        </w:rPr>
        <w:t>з) 0,2 процента цены контракта (этапа) в случае, если цена контракта (этапа) составляет от 5 млрд. рублей до 10 млрд. рублей (включительно);</w:t>
      </w:r>
    </w:p>
    <w:p w:rsidR="00C55F5C" w:rsidRDefault="00C55F5C" w:rsidP="00C55F5C">
      <w:pPr>
        <w:widowControl/>
        <w:spacing w:before="0" w:line="240" w:lineRule="auto"/>
        <w:ind w:left="0" w:right="0" w:firstLine="709"/>
        <w:contextualSpacing/>
        <w:rPr>
          <w:sz w:val="22"/>
          <w:szCs w:val="22"/>
        </w:rPr>
      </w:pPr>
      <w:r w:rsidRPr="00C55F5C">
        <w:rPr>
          <w:sz w:val="22"/>
          <w:szCs w:val="22"/>
        </w:rPr>
        <w:t>и) 0,1 процента цены контракта (этапа) в случае, если цена контракта (этапа) превышает 10 млрд. рублей.</w:t>
      </w:r>
    </w:p>
    <w:p w:rsidR="00C55F5C" w:rsidRPr="00C55F5C" w:rsidRDefault="00C55F5C" w:rsidP="00C55F5C">
      <w:pPr>
        <w:widowControl/>
        <w:spacing w:before="0" w:line="240" w:lineRule="auto"/>
        <w:ind w:left="0" w:right="0" w:firstLine="709"/>
        <w:contextualSpacing/>
        <w:rPr>
          <w:sz w:val="22"/>
          <w:szCs w:val="22"/>
        </w:rPr>
      </w:pPr>
      <w:r>
        <w:rPr>
          <w:sz w:val="22"/>
          <w:szCs w:val="22"/>
        </w:rPr>
        <w:t>7.5</w:t>
      </w:r>
      <w:r w:rsidRPr="00C55F5C">
        <w:rPr>
          <w:sz w:val="22"/>
          <w:szCs w:val="22"/>
        </w:rPr>
        <w:t>. 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C55F5C" w:rsidRPr="00C55F5C" w:rsidRDefault="00C55F5C" w:rsidP="00C55F5C">
      <w:pPr>
        <w:widowControl/>
        <w:spacing w:before="0" w:line="240" w:lineRule="auto"/>
        <w:ind w:left="0" w:right="0" w:firstLine="709"/>
        <w:contextualSpacing/>
        <w:rPr>
          <w:sz w:val="22"/>
          <w:szCs w:val="22"/>
        </w:rPr>
      </w:pPr>
      <w:r w:rsidRPr="00C55F5C">
        <w:rPr>
          <w:sz w:val="22"/>
          <w:szCs w:val="22"/>
        </w:rPr>
        <w:t>(Постановление Правительства РФ от 30.08.2017 № 1042 в ред. Постановления Правительства РФ от 02.08.2019 № 1011)</w:t>
      </w:r>
    </w:p>
    <w:p w:rsidR="00C55F5C" w:rsidRPr="00C55F5C" w:rsidRDefault="00C55F5C" w:rsidP="00C55F5C">
      <w:pPr>
        <w:widowControl/>
        <w:spacing w:before="0" w:line="240" w:lineRule="auto"/>
        <w:ind w:left="0" w:right="0" w:firstLine="709"/>
        <w:contextualSpacing/>
        <w:rPr>
          <w:sz w:val="22"/>
          <w:szCs w:val="22"/>
        </w:rPr>
      </w:pPr>
      <w:r w:rsidRPr="00C55F5C">
        <w:rPr>
          <w:sz w:val="22"/>
          <w:szCs w:val="22"/>
        </w:rPr>
        <w:t>а) 1000 рублей, если цена контракта не превышает 3 млн. рублей;</w:t>
      </w:r>
    </w:p>
    <w:p w:rsidR="00C55F5C" w:rsidRPr="00C55F5C" w:rsidRDefault="00C55F5C" w:rsidP="00C55F5C">
      <w:pPr>
        <w:widowControl/>
        <w:spacing w:before="0" w:line="240" w:lineRule="auto"/>
        <w:ind w:left="0" w:right="0" w:firstLine="709"/>
        <w:contextualSpacing/>
        <w:rPr>
          <w:sz w:val="22"/>
          <w:szCs w:val="22"/>
        </w:rPr>
      </w:pPr>
      <w:r w:rsidRPr="00C55F5C">
        <w:rPr>
          <w:sz w:val="22"/>
          <w:szCs w:val="22"/>
        </w:rPr>
        <w:t>б) 5000 рублей, если цена контракта составляет от 3 млн. рублей до 50 млн. рублей (включительно);</w:t>
      </w:r>
    </w:p>
    <w:p w:rsidR="00C55F5C" w:rsidRPr="00C55F5C" w:rsidRDefault="00C55F5C" w:rsidP="00C55F5C">
      <w:pPr>
        <w:widowControl/>
        <w:spacing w:before="0" w:line="240" w:lineRule="auto"/>
        <w:ind w:left="0" w:right="0" w:firstLine="709"/>
        <w:contextualSpacing/>
        <w:rPr>
          <w:sz w:val="22"/>
          <w:szCs w:val="22"/>
        </w:rPr>
      </w:pPr>
      <w:r w:rsidRPr="00C55F5C">
        <w:rPr>
          <w:sz w:val="22"/>
          <w:szCs w:val="22"/>
        </w:rPr>
        <w:t>в) 10000 рублей, если цена контракта составляет от 50 млн. рублей до 100 млн. рублей (включительно);</w:t>
      </w:r>
    </w:p>
    <w:p w:rsidR="00C55F5C" w:rsidRPr="00C55F5C" w:rsidRDefault="00C55F5C" w:rsidP="00C55F5C">
      <w:pPr>
        <w:widowControl/>
        <w:spacing w:before="0" w:line="240" w:lineRule="auto"/>
        <w:ind w:left="0" w:right="0" w:firstLine="709"/>
        <w:contextualSpacing/>
        <w:rPr>
          <w:sz w:val="22"/>
          <w:szCs w:val="22"/>
        </w:rPr>
      </w:pPr>
      <w:r w:rsidRPr="00C55F5C">
        <w:rPr>
          <w:sz w:val="22"/>
          <w:szCs w:val="22"/>
        </w:rPr>
        <w:t>г) 100000 рублей, если цена контракта превышает 100 млн. рублей.</w:t>
      </w:r>
    </w:p>
    <w:p w:rsidR="00C55F5C" w:rsidRPr="00C55F5C" w:rsidRDefault="00C55F5C" w:rsidP="00C55F5C">
      <w:pPr>
        <w:widowControl/>
        <w:spacing w:before="0" w:line="240" w:lineRule="auto"/>
        <w:ind w:left="0" w:right="0" w:firstLine="709"/>
        <w:contextualSpacing/>
        <w:rPr>
          <w:sz w:val="22"/>
          <w:szCs w:val="22"/>
        </w:rPr>
      </w:pPr>
      <w:r>
        <w:rPr>
          <w:sz w:val="22"/>
          <w:szCs w:val="22"/>
        </w:rPr>
        <w:t>7</w:t>
      </w:r>
      <w:r w:rsidRPr="00C55F5C">
        <w:rPr>
          <w:sz w:val="22"/>
          <w:szCs w:val="22"/>
        </w:rPr>
        <w:t>.</w:t>
      </w:r>
      <w:r>
        <w:rPr>
          <w:sz w:val="22"/>
          <w:szCs w:val="22"/>
        </w:rPr>
        <w:t>6</w:t>
      </w:r>
      <w:r w:rsidRPr="00C55F5C">
        <w:rPr>
          <w:sz w:val="22"/>
          <w:szCs w:val="22"/>
        </w:rPr>
        <w:t>. Сумма штрафов за просрочку исполнения Подрядчиком обязательств, установленных настоящим Контрактом может быть удержана Заказчиком при окончательном расчете за выполненные работы. Заказчик в установленном порядке на основании платежного поручения перечисляет штраф в доход местного  бюджета с указанием Подрядчика, за которого осуществляется перечисление штрафа.</w:t>
      </w:r>
    </w:p>
    <w:p w:rsidR="00C55F5C" w:rsidRPr="00C55F5C" w:rsidRDefault="00C55F5C" w:rsidP="00C55F5C">
      <w:pPr>
        <w:widowControl/>
        <w:spacing w:before="0" w:line="240" w:lineRule="auto"/>
        <w:ind w:left="0" w:right="0" w:firstLine="709"/>
        <w:contextualSpacing/>
        <w:rPr>
          <w:sz w:val="22"/>
          <w:szCs w:val="22"/>
        </w:rPr>
      </w:pPr>
      <w:r>
        <w:rPr>
          <w:sz w:val="22"/>
          <w:szCs w:val="22"/>
        </w:rPr>
        <w:t>7.7</w:t>
      </w:r>
      <w:r w:rsidRPr="00C55F5C">
        <w:rPr>
          <w:sz w:val="22"/>
          <w:szCs w:val="22"/>
        </w:rPr>
        <w:t>. 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 Пеня начисляется за каждый день просрочки исполнения Подрядчиком обязательства, предусмотренного контрактом, начиная со дня, следующего после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 за исключением случаев, если законодательством Российской Федерации установлен иной порядок начисления пени.</w:t>
      </w:r>
    </w:p>
    <w:p w:rsidR="00C55F5C" w:rsidRPr="00C55F5C" w:rsidRDefault="00C55F5C" w:rsidP="00C55F5C">
      <w:pPr>
        <w:widowControl/>
        <w:spacing w:before="0" w:line="240" w:lineRule="auto"/>
        <w:ind w:left="0" w:right="0" w:firstLine="709"/>
        <w:contextualSpacing/>
        <w:rPr>
          <w:sz w:val="22"/>
          <w:szCs w:val="22"/>
        </w:rPr>
      </w:pPr>
      <w:r>
        <w:rPr>
          <w:sz w:val="22"/>
          <w:szCs w:val="22"/>
        </w:rPr>
        <w:t>7.8</w:t>
      </w:r>
      <w:r w:rsidRPr="00C55F5C">
        <w:rPr>
          <w:sz w:val="22"/>
          <w:szCs w:val="22"/>
        </w:rPr>
        <w:t>.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C55F5C" w:rsidRPr="00C55F5C" w:rsidRDefault="00C55F5C" w:rsidP="00C55F5C">
      <w:pPr>
        <w:widowControl/>
        <w:spacing w:before="0" w:line="240" w:lineRule="auto"/>
        <w:ind w:left="0" w:right="0" w:firstLine="709"/>
        <w:contextualSpacing/>
        <w:rPr>
          <w:sz w:val="22"/>
          <w:szCs w:val="22"/>
        </w:rPr>
      </w:pPr>
      <w:r w:rsidRPr="00C55F5C">
        <w:rPr>
          <w:sz w:val="22"/>
          <w:szCs w:val="22"/>
        </w:rPr>
        <w:t>(Постановление Правительства РФ от 30.08.2017 № 1042 в ред. Постановления Правительства РФ от 02.08.2019 № 1011)</w:t>
      </w:r>
    </w:p>
    <w:p w:rsidR="00C55F5C" w:rsidRPr="00C55F5C" w:rsidRDefault="00C55F5C" w:rsidP="00C55F5C">
      <w:pPr>
        <w:widowControl/>
        <w:spacing w:before="0" w:line="240" w:lineRule="auto"/>
        <w:ind w:left="0" w:right="0" w:firstLine="709"/>
        <w:contextualSpacing/>
        <w:rPr>
          <w:sz w:val="22"/>
          <w:szCs w:val="22"/>
        </w:rPr>
      </w:pPr>
      <w:r w:rsidRPr="00C55F5C">
        <w:rPr>
          <w:sz w:val="22"/>
          <w:szCs w:val="22"/>
        </w:rPr>
        <w:t>а) 1000 рублей, если цена контракта не превышает 3 млн. рублей;</w:t>
      </w:r>
    </w:p>
    <w:p w:rsidR="00C55F5C" w:rsidRPr="00C55F5C" w:rsidRDefault="00C55F5C" w:rsidP="00C55F5C">
      <w:pPr>
        <w:widowControl/>
        <w:spacing w:before="0" w:line="240" w:lineRule="auto"/>
        <w:ind w:left="0" w:right="0" w:firstLine="709"/>
        <w:contextualSpacing/>
        <w:rPr>
          <w:sz w:val="22"/>
          <w:szCs w:val="22"/>
        </w:rPr>
      </w:pPr>
      <w:r w:rsidRPr="00C55F5C">
        <w:rPr>
          <w:sz w:val="22"/>
          <w:szCs w:val="22"/>
        </w:rPr>
        <w:t>б) 5000 рублей, если цена контракта составляет от 3 млн. рублей до 50 млн. рублей (включительно);</w:t>
      </w:r>
    </w:p>
    <w:p w:rsidR="00C55F5C" w:rsidRPr="00C55F5C" w:rsidRDefault="00C55F5C" w:rsidP="00C55F5C">
      <w:pPr>
        <w:widowControl/>
        <w:spacing w:before="0" w:line="240" w:lineRule="auto"/>
        <w:ind w:left="0" w:right="0" w:firstLine="709"/>
        <w:contextualSpacing/>
        <w:rPr>
          <w:sz w:val="22"/>
          <w:szCs w:val="22"/>
        </w:rPr>
      </w:pPr>
      <w:r w:rsidRPr="00C55F5C">
        <w:rPr>
          <w:sz w:val="22"/>
          <w:szCs w:val="22"/>
        </w:rPr>
        <w:t>в) 10000 рублей, если цена контракта составляет от 50 млн. рублей до 100 млн. рублей (включительно);</w:t>
      </w:r>
    </w:p>
    <w:p w:rsidR="00C55F5C" w:rsidRPr="00C55F5C" w:rsidRDefault="00C55F5C" w:rsidP="00C55F5C">
      <w:pPr>
        <w:widowControl/>
        <w:spacing w:before="0" w:line="240" w:lineRule="auto"/>
        <w:ind w:left="0" w:right="0" w:firstLine="709"/>
        <w:contextualSpacing/>
        <w:rPr>
          <w:sz w:val="22"/>
          <w:szCs w:val="22"/>
        </w:rPr>
      </w:pPr>
      <w:r w:rsidRPr="00C55F5C">
        <w:rPr>
          <w:sz w:val="22"/>
          <w:szCs w:val="22"/>
        </w:rPr>
        <w:t>г) 100000 рублей, если цена контракта превышает 100 млн. рублей.</w:t>
      </w:r>
    </w:p>
    <w:p w:rsidR="00C55F5C" w:rsidRDefault="00C55F5C" w:rsidP="00C55F5C">
      <w:pPr>
        <w:widowControl/>
        <w:spacing w:before="0" w:line="240" w:lineRule="auto"/>
        <w:ind w:left="0" w:right="0" w:firstLine="709"/>
        <w:contextualSpacing/>
        <w:rPr>
          <w:sz w:val="22"/>
          <w:szCs w:val="22"/>
        </w:rPr>
      </w:pPr>
      <w:r>
        <w:rPr>
          <w:sz w:val="22"/>
          <w:szCs w:val="22"/>
        </w:rPr>
        <w:t>7</w:t>
      </w:r>
      <w:r w:rsidRPr="00C55F5C">
        <w:rPr>
          <w:sz w:val="22"/>
          <w:szCs w:val="22"/>
        </w:rPr>
        <w:t>.</w:t>
      </w:r>
      <w:r>
        <w:rPr>
          <w:sz w:val="22"/>
          <w:szCs w:val="22"/>
        </w:rPr>
        <w:t>9</w:t>
      </w:r>
      <w:r w:rsidRPr="00C55F5C">
        <w:rPr>
          <w:sz w:val="22"/>
          <w:szCs w:val="22"/>
        </w:rPr>
        <w:t xml:space="preserve">. В случае просрочки исполнения Заказчиком обязательств, предусмотренных контрактом, а также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FC52DB" w:rsidRPr="00C55F5C" w:rsidRDefault="00FC52DB" w:rsidP="00C55F5C">
      <w:pPr>
        <w:widowControl/>
        <w:spacing w:before="0" w:line="240" w:lineRule="auto"/>
        <w:ind w:left="0" w:right="0" w:firstLine="709"/>
        <w:contextualSpacing/>
        <w:rPr>
          <w:rFonts w:eastAsiaTheme="minorHAnsi"/>
          <w:sz w:val="22"/>
          <w:szCs w:val="22"/>
          <w:lang w:eastAsia="en-US"/>
        </w:rPr>
      </w:pPr>
      <w:r w:rsidRPr="00C55F5C">
        <w:rPr>
          <w:rFonts w:eastAsia="Calibri"/>
          <w:sz w:val="22"/>
          <w:szCs w:val="22"/>
        </w:rPr>
        <w:t>7.</w:t>
      </w:r>
      <w:r w:rsidR="00C55F5C">
        <w:rPr>
          <w:rFonts w:eastAsia="Calibri"/>
          <w:sz w:val="22"/>
          <w:szCs w:val="22"/>
        </w:rPr>
        <w:t>10</w:t>
      </w:r>
      <w:r w:rsidRPr="00C55F5C">
        <w:rPr>
          <w:rFonts w:eastAsia="Calibri"/>
          <w:sz w:val="22"/>
          <w:szCs w:val="22"/>
        </w:rPr>
        <w:t>. Общая сумма начисленной неустойки (штрафов, пени) за неисполнение или ненадлежащее исполнение Подрядчиком обязательств, предусмотренных контрактом, не может превышать цену контракта.</w:t>
      </w:r>
    </w:p>
    <w:p w:rsidR="00FC52DB" w:rsidRPr="00C55F5C" w:rsidRDefault="00C55F5C" w:rsidP="00746284">
      <w:pPr>
        <w:spacing w:before="0" w:line="240" w:lineRule="auto"/>
        <w:ind w:left="0" w:right="0" w:firstLine="709"/>
        <w:contextualSpacing/>
        <w:rPr>
          <w:sz w:val="22"/>
          <w:szCs w:val="22"/>
        </w:rPr>
      </w:pPr>
      <w:r>
        <w:rPr>
          <w:rFonts w:eastAsia="Calibri"/>
          <w:sz w:val="22"/>
          <w:szCs w:val="22"/>
        </w:rPr>
        <w:t>7.11</w:t>
      </w:r>
      <w:r w:rsidR="00FC52DB" w:rsidRPr="00C55F5C">
        <w:rPr>
          <w:rFonts w:eastAsia="Calibri"/>
          <w:sz w:val="22"/>
          <w:szCs w:val="22"/>
        </w:rPr>
        <w:t xml:space="preserve">. Общая сумма начисленной неустойки (штрафов, пени) за ненадлежащее исполнение </w:t>
      </w:r>
      <w:r w:rsidR="00A74492" w:rsidRPr="00C55F5C">
        <w:rPr>
          <w:rFonts w:eastAsia="Calibri"/>
          <w:sz w:val="22"/>
          <w:szCs w:val="22"/>
        </w:rPr>
        <w:t>З</w:t>
      </w:r>
      <w:r w:rsidR="00FC52DB" w:rsidRPr="00C55F5C">
        <w:rPr>
          <w:rFonts w:eastAsia="Calibri"/>
          <w:sz w:val="22"/>
          <w:szCs w:val="22"/>
        </w:rPr>
        <w:t>аказчиком обязательств, предусмотренных контрактом, не может превышать цену контракта.</w:t>
      </w:r>
    </w:p>
    <w:p w:rsidR="008A364A" w:rsidRPr="00C55F5C" w:rsidRDefault="008A364A" w:rsidP="00FC52DB">
      <w:pPr>
        <w:pStyle w:val="a3"/>
        <w:contextualSpacing/>
        <w:rPr>
          <w:sz w:val="22"/>
          <w:szCs w:val="22"/>
        </w:rPr>
      </w:pPr>
      <w:r w:rsidRPr="00C55F5C">
        <w:rPr>
          <w:sz w:val="22"/>
          <w:szCs w:val="22"/>
        </w:rPr>
        <w:t>7.</w:t>
      </w:r>
      <w:r w:rsidR="00C55F5C">
        <w:rPr>
          <w:sz w:val="22"/>
          <w:szCs w:val="22"/>
        </w:rPr>
        <w:t>12</w:t>
      </w:r>
      <w:r w:rsidRPr="00C55F5C">
        <w:rPr>
          <w:sz w:val="22"/>
          <w:szCs w:val="22"/>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A364A" w:rsidRPr="00C55F5C" w:rsidRDefault="008A364A" w:rsidP="008A364A">
      <w:pPr>
        <w:spacing w:before="0" w:line="240" w:lineRule="auto"/>
        <w:ind w:left="0" w:right="0" w:firstLine="709"/>
        <w:rPr>
          <w:sz w:val="22"/>
          <w:szCs w:val="22"/>
        </w:rPr>
      </w:pPr>
      <w:r w:rsidRPr="00C55F5C">
        <w:rPr>
          <w:sz w:val="22"/>
          <w:szCs w:val="22"/>
        </w:rPr>
        <w:t>7.</w:t>
      </w:r>
      <w:r w:rsidR="00C55F5C">
        <w:rPr>
          <w:sz w:val="22"/>
          <w:szCs w:val="22"/>
        </w:rPr>
        <w:t>13</w:t>
      </w:r>
      <w:r w:rsidRPr="00C55F5C">
        <w:rPr>
          <w:sz w:val="22"/>
          <w:szCs w:val="22"/>
        </w:rPr>
        <w:t>. Сторона, нарушившая с</w:t>
      </w:r>
      <w:r w:rsidR="00557269" w:rsidRPr="00C55F5C">
        <w:rPr>
          <w:sz w:val="22"/>
          <w:szCs w:val="22"/>
        </w:rPr>
        <w:t xml:space="preserve">вои обязательства по Контракту </w:t>
      </w:r>
      <w:r w:rsidRPr="00C55F5C">
        <w:rPr>
          <w:sz w:val="22"/>
          <w:szCs w:val="22"/>
        </w:rPr>
        <w:t>должна без промедления устранить допущенные нарушения.</w:t>
      </w:r>
    </w:p>
    <w:p w:rsidR="008A364A" w:rsidRPr="00C55F5C" w:rsidRDefault="008A364A" w:rsidP="008A364A">
      <w:pPr>
        <w:spacing w:before="0" w:line="240" w:lineRule="auto"/>
        <w:ind w:left="0" w:right="0" w:firstLine="709"/>
        <w:rPr>
          <w:sz w:val="22"/>
          <w:szCs w:val="22"/>
        </w:rPr>
      </w:pPr>
      <w:r w:rsidRPr="00C55F5C">
        <w:rPr>
          <w:sz w:val="22"/>
          <w:szCs w:val="22"/>
        </w:rPr>
        <w:t>7.</w:t>
      </w:r>
      <w:r w:rsidR="00C55F5C">
        <w:rPr>
          <w:sz w:val="22"/>
          <w:szCs w:val="22"/>
        </w:rPr>
        <w:t>14</w:t>
      </w:r>
      <w:r w:rsidRPr="00C55F5C">
        <w:rPr>
          <w:sz w:val="22"/>
          <w:szCs w:val="22"/>
        </w:rPr>
        <w:t>. В случае возникновения претензий к Подрядчику в связи с привлечением им третьих лиц разработчиков и консультантов к выполнению Работ, Подрядчик несет ответственность за действия третьих лиц, как за свои собственные.</w:t>
      </w:r>
    </w:p>
    <w:p w:rsidR="008A364A" w:rsidRPr="00C55F5C" w:rsidRDefault="008A364A" w:rsidP="008A364A">
      <w:pPr>
        <w:spacing w:before="0" w:line="240" w:lineRule="auto"/>
        <w:ind w:left="0" w:right="0" w:firstLine="709"/>
        <w:rPr>
          <w:sz w:val="22"/>
          <w:szCs w:val="22"/>
        </w:rPr>
      </w:pPr>
      <w:r w:rsidRPr="00C55F5C">
        <w:rPr>
          <w:sz w:val="22"/>
          <w:szCs w:val="22"/>
        </w:rPr>
        <w:t>7.</w:t>
      </w:r>
      <w:r w:rsidR="00C55F5C">
        <w:rPr>
          <w:sz w:val="22"/>
          <w:szCs w:val="22"/>
        </w:rPr>
        <w:t>15</w:t>
      </w:r>
      <w:r w:rsidRPr="00C55F5C">
        <w:rPr>
          <w:sz w:val="22"/>
          <w:szCs w:val="22"/>
        </w:rPr>
        <w:t xml:space="preserve">. Подрядчик несет ответственность за дефекты и погрешности в переданной Заказчику </w:t>
      </w:r>
      <w:r w:rsidR="00557269" w:rsidRPr="00C55F5C">
        <w:rPr>
          <w:sz w:val="22"/>
          <w:szCs w:val="22"/>
        </w:rPr>
        <w:t>документации (результатах</w:t>
      </w:r>
      <w:r w:rsidRPr="00C55F5C">
        <w:rPr>
          <w:sz w:val="22"/>
          <w:szCs w:val="22"/>
        </w:rPr>
        <w:t xml:space="preserve"> инженерных изысканий и др.), которые будут выявлены при проведении экспертизы, приемке результата работ, при строительстве и эксплуатации проектируемого объекта.</w:t>
      </w:r>
    </w:p>
    <w:p w:rsidR="008A364A" w:rsidRPr="00C55F5C" w:rsidRDefault="008A364A" w:rsidP="008A364A">
      <w:pPr>
        <w:spacing w:before="0" w:line="240" w:lineRule="auto"/>
        <w:ind w:left="0" w:right="0" w:firstLine="709"/>
        <w:rPr>
          <w:sz w:val="22"/>
          <w:szCs w:val="22"/>
        </w:rPr>
      </w:pPr>
      <w:r w:rsidRPr="00C55F5C">
        <w:rPr>
          <w:sz w:val="22"/>
          <w:szCs w:val="22"/>
        </w:rPr>
        <w:t>7</w:t>
      </w:r>
      <w:r w:rsidR="00C55F5C">
        <w:rPr>
          <w:sz w:val="22"/>
          <w:szCs w:val="22"/>
        </w:rPr>
        <w:t>.16</w:t>
      </w:r>
      <w:r w:rsidRPr="00C55F5C">
        <w:rPr>
          <w:sz w:val="22"/>
          <w:szCs w:val="22"/>
        </w:rPr>
        <w:t xml:space="preserve">. </w:t>
      </w:r>
      <w:r w:rsidR="00557269" w:rsidRPr="00C55F5C">
        <w:rPr>
          <w:sz w:val="22"/>
          <w:szCs w:val="22"/>
        </w:rPr>
        <w:t xml:space="preserve"> </w:t>
      </w:r>
      <w:r w:rsidRPr="00C55F5C">
        <w:rPr>
          <w:sz w:val="22"/>
          <w:szCs w:val="22"/>
        </w:rPr>
        <w:t>При выявлении таких дефектов и погрешностей и предъявлении соответствующих претензий со стороны Заказчика, Подрядчик обязуется без дополнительной оплаты внести соответствующие исправления в документацию (провести необходимые инженерные изыскания и пр.) в срок не более 7 (семи) рабочих дней, а также возместить</w:t>
      </w:r>
      <w:r w:rsidRPr="00C55F5C">
        <w:rPr>
          <w:b/>
          <w:bCs/>
          <w:sz w:val="22"/>
          <w:szCs w:val="22"/>
        </w:rPr>
        <w:t xml:space="preserve"> </w:t>
      </w:r>
      <w:r w:rsidRPr="00C55F5C">
        <w:rPr>
          <w:sz w:val="22"/>
          <w:szCs w:val="22"/>
        </w:rPr>
        <w:t>Заказчику убытки, возникшие у него или третьих лиц, по причине ошибочных решений или упущений Подрядчика в результате работ по настоящему Контракту.</w:t>
      </w:r>
    </w:p>
    <w:p w:rsidR="008A364A" w:rsidRPr="00B621D7" w:rsidRDefault="00C55F5C" w:rsidP="008A364A">
      <w:pPr>
        <w:spacing w:before="0" w:line="240" w:lineRule="auto"/>
        <w:ind w:left="0" w:right="0" w:firstLine="709"/>
        <w:rPr>
          <w:sz w:val="22"/>
          <w:szCs w:val="22"/>
        </w:rPr>
      </w:pPr>
      <w:r>
        <w:rPr>
          <w:sz w:val="22"/>
          <w:szCs w:val="22"/>
        </w:rPr>
        <w:t>7.17</w:t>
      </w:r>
      <w:r w:rsidR="008A364A" w:rsidRPr="00C55F5C">
        <w:rPr>
          <w:sz w:val="22"/>
          <w:szCs w:val="22"/>
        </w:rPr>
        <w:t>. Уплата пени за просрочку или иное ненадлежащее исполнение обязательств по настоящему Контракту не освобождает Подрядчика от исполнения этих обязательств в натуре.</w:t>
      </w:r>
    </w:p>
    <w:p w:rsidR="008A364A" w:rsidRPr="00B621D7" w:rsidRDefault="008A364A" w:rsidP="008A364A">
      <w:pPr>
        <w:pStyle w:val="6"/>
        <w:spacing w:before="120" w:after="120" w:line="240" w:lineRule="auto"/>
        <w:ind w:left="-539" w:firstLine="539"/>
        <w:jc w:val="center"/>
        <w:rPr>
          <w:sz w:val="22"/>
          <w:szCs w:val="22"/>
        </w:rPr>
      </w:pPr>
      <w:r w:rsidRPr="00B621D7">
        <w:rPr>
          <w:sz w:val="22"/>
          <w:szCs w:val="22"/>
        </w:rPr>
        <w:t>Статья 8. РАСТОРЖЕНИЕ КОНТРАКТА</w:t>
      </w:r>
    </w:p>
    <w:p w:rsidR="008A364A" w:rsidRPr="00B621D7" w:rsidRDefault="008A364A" w:rsidP="008A364A">
      <w:pPr>
        <w:widowControl/>
        <w:spacing w:before="0" w:line="240" w:lineRule="auto"/>
        <w:ind w:left="0" w:right="0" w:firstLine="709"/>
        <w:rPr>
          <w:rFonts w:eastAsia="Calibri"/>
          <w:sz w:val="22"/>
          <w:szCs w:val="22"/>
        </w:rPr>
      </w:pPr>
      <w:r w:rsidRPr="00B621D7">
        <w:rPr>
          <w:sz w:val="22"/>
          <w:szCs w:val="22"/>
        </w:rPr>
        <w:t xml:space="preserve">8.1. </w:t>
      </w:r>
      <w:r w:rsidRPr="00B621D7">
        <w:rPr>
          <w:rFonts w:eastAsia="Calibri"/>
          <w:sz w:val="22"/>
          <w:szCs w:val="22"/>
        </w:rPr>
        <w:t xml:space="preserve">Расторжение </w:t>
      </w:r>
      <w:r w:rsidR="006B358F">
        <w:rPr>
          <w:rFonts w:eastAsia="Calibri"/>
          <w:sz w:val="22"/>
          <w:szCs w:val="22"/>
        </w:rPr>
        <w:t>муниципального</w:t>
      </w:r>
      <w:r w:rsidRPr="00B621D7">
        <w:rPr>
          <w:rFonts w:eastAsia="Calibri"/>
          <w:sz w:val="22"/>
          <w:szCs w:val="22"/>
        </w:rPr>
        <w:t xml:space="preserve"> контракта допускается по соглашению сторон, по решению суда или в связи с односторонним отказом стороны контракта от исполнения контракта в соответствии с гражданским </w:t>
      </w:r>
      <w:hyperlink r:id="rId8" w:history="1">
        <w:r w:rsidRPr="00B621D7">
          <w:rPr>
            <w:rFonts w:eastAsia="Calibri"/>
            <w:sz w:val="22"/>
            <w:szCs w:val="22"/>
          </w:rPr>
          <w:t>законодательством</w:t>
        </w:r>
      </w:hyperlink>
      <w:r w:rsidRPr="00B621D7">
        <w:rPr>
          <w:rFonts w:eastAsia="Calibri"/>
          <w:sz w:val="22"/>
          <w:szCs w:val="22"/>
        </w:rPr>
        <w:t>.</w:t>
      </w:r>
    </w:p>
    <w:p w:rsidR="008A364A" w:rsidRPr="00B621D7" w:rsidRDefault="008A364A" w:rsidP="008A364A">
      <w:pPr>
        <w:spacing w:before="0" w:line="240" w:lineRule="auto"/>
        <w:ind w:left="0" w:right="0" w:firstLine="709"/>
        <w:rPr>
          <w:sz w:val="22"/>
          <w:szCs w:val="22"/>
        </w:rPr>
      </w:pPr>
      <w:r w:rsidRPr="00B621D7">
        <w:rPr>
          <w:sz w:val="22"/>
          <w:szCs w:val="22"/>
        </w:rPr>
        <w:t>8.2. Заказчик  вправе потребовать расторжения настоящего Контракта без возмещения Подрядчику убытков обусловленных прекращением договорных отношений в случаях нарушения Подрядчиком принятых на себя обязательств, а именно:</w:t>
      </w:r>
    </w:p>
    <w:p w:rsidR="008A364A" w:rsidRPr="00B621D7" w:rsidRDefault="008A364A" w:rsidP="008A364A">
      <w:pPr>
        <w:spacing w:before="0" w:line="240" w:lineRule="auto"/>
        <w:ind w:left="0" w:right="0" w:firstLine="709"/>
        <w:rPr>
          <w:sz w:val="22"/>
          <w:szCs w:val="22"/>
        </w:rPr>
      </w:pPr>
      <w:r w:rsidRPr="00B621D7">
        <w:rPr>
          <w:sz w:val="22"/>
          <w:szCs w:val="22"/>
        </w:rPr>
        <w:t xml:space="preserve">– в случае нарушения Подрядчиком Графика исполнения обязательств по контракту (Приложение 1) </w:t>
      </w:r>
      <w:r w:rsidR="00557269" w:rsidRPr="00B621D7">
        <w:rPr>
          <w:spacing w:val="-4"/>
          <w:sz w:val="22"/>
          <w:szCs w:val="22"/>
        </w:rPr>
        <w:t>более чем на 3</w:t>
      </w:r>
      <w:r w:rsidRPr="00B621D7">
        <w:rPr>
          <w:spacing w:val="-4"/>
          <w:sz w:val="22"/>
          <w:szCs w:val="22"/>
        </w:rPr>
        <w:t>0 дней</w:t>
      </w:r>
      <w:r w:rsidRPr="00B621D7">
        <w:rPr>
          <w:sz w:val="22"/>
          <w:szCs w:val="22"/>
        </w:rPr>
        <w:t>;</w:t>
      </w:r>
    </w:p>
    <w:p w:rsidR="008A364A" w:rsidRPr="00B621D7" w:rsidRDefault="008A364A" w:rsidP="008A364A">
      <w:pPr>
        <w:spacing w:before="0" w:line="240" w:lineRule="auto"/>
        <w:ind w:left="0" w:right="0" w:firstLine="709"/>
        <w:rPr>
          <w:sz w:val="22"/>
          <w:szCs w:val="22"/>
        </w:rPr>
      </w:pPr>
      <w:r w:rsidRPr="00B621D7">
        <w:rPr>
          <w:sz w:val="22"/>
          <w:szCs w:val="22"/>
        </w:rPr>
        <w:t xml:space="preserve">– задержка Подрядчиком хода выполнения работ, когда срок окончания выполнения работ, установленный в Контракте увеличивается более чем на </w:t>
      </w:r>
      <w:r w:rsidR="00557269" w:rsidRPr="00B621D7">
        <w:rPr>
          <w:spacing w:val="-4"/>
          <w:sz w:val="22"/>
          <w:szCs w:val="22"/>
        </w:rPr>
        <w:t>3</w:t>
      </w:r>
      <w:r w:rsidRPr="00B621D7">
        <w:rPr>
          <w:spacing w:val="-4"/>
          <w:sz w:val="22"/>
          <w:szCs w:val="22"/>
        </w:rPr>
        <w:t>0 дней</w:t>
      </w:r>
      <w:r w:rsidRPr="00B621D7">
        <w:rPr>
          <w:sz w:val="22"/>
          <w:szCs w:val="22"/>
        </w:rPr>
        <w:t xml:space="preserve">; </w:t>
      </w:r>
    </w:p>
    <w:p w:rsidR="008A364A" w:rsidRPr="00B621D7" w:rsidRDefault="008A364A" w:rsidP="008A364A">
      <w:pPr>
        <w:spacing w:before="0" w:line="240" w:lineRule="auto"/>
        <w:ind w:left="0" w:right="0" w:firstLine="709"/>
        <w:rPr>
          <w:sz w:val="22"/>
          <w:szCs w:val="22"/>
        </w:rPr>
      </w:pPr>
      <w:r w:rsidRPr="00B621D7">
        <w:rPr>
          <w:sz w:val="22"/>
          <w:szCs w:val="22"/>
        </w:rPr>
        <w:t>–</w:t>
      </w:r>
      <w:r w:rsidR="00D03532" w:rsidRPr="00B621D7">
        <w:rPr>
          <w:sz w:val="22"/>
          <w:szCs w:val="22"/>
        </w:rPr>
        <w:t xml:space="preserve"> </w:t>
      </w:r>
      <w:r w:rsidRPr="00B621D7">
        <w:rPr>
          <w:sz w:val="22"/>
          <w:szCs w:val="22"/>
        </w:rPr>
        <w:t xml:space="preserve">акты, налагаемые </w:t>
      </w:r>
      <w:r w:rsidR="00F160A4">
        <w:rPr>
          <w:sz w:val="22"/>
          <w:szCs w:val="22"/>
        </w:rPr>
        <w:t>Муниципальным</w:t>
      </w:r>
      <w:r w:rsidRPr="00B621D7">
        <w:rPr>
          <w:sz w:val="22"/>
          <w:szCs w:val="22"/>
        </w:rPr>
        <w:t>и органами в рамках действующего законодательства, лишающие Подрядчика права на производство работ;</w:t>
      </w:r>
    </w:p>
    <w:p w:rsidR="008A364A" w:rsidRPr="00B621D7" w:rsidRDefault="008A364A" w:rsidP="008A364A">
      <w:pPr>
        <w:spacing w:before="0" w:line="240" w:lineRule="auto"/>
        <w:ind w:left="0" w:right="0" w:firstLine="709"/>
        <w:rPr>
          <w:sz w:val="22"/>
          <w:szCs w:val="22"/>
        </w:rPr>
      </w:pPr>
      <w:r w:rsidRPr="00B621D7">
        <w:rPr>
          <w:sz w:val="22"/>
          <w:szCs w:val="22"/>
        </w:rPr>
        <w:t xml:space="preserve">– если Подрядчик не приступил к устранению недостатков, выявленных </w:t>
      </w:r>
      <w:r w:rsidR="00557269" w:rsidRPr="00B621D7">
        <w:rPr>
          <w:sz w:val="22"/>
          <w:szCs w:val="22"/>
        </w:rPr>
        <w:t>Заказчиком</w:t>
      </w:r>
      <w:r w:rsidRPr="00B621D7">
        <w:rPr>
          <w:sz w:val="22"/>
          <w:szCs w:val="22"/>
        </w:rPr>
        <w:t xml:space="preserve"> в установленные сроки;</w:t>
      </w:r>
    </w:p>
    <w:p w:rsidR="008A364A" w:rsidRPr="00B621D7" w:rsidRDefault="008A364A" w:rsidP="008A364A">
      <w:pPr>
        <w:spacing w:before="0" w:line="240" w:lineRule="auto"/>
        <w:ind w:left="0" w:right="0" w:firstLine="709"/>
        <w:rPr>
          <w:sz w:val="22"/>
          <w:szCs w:val="22"/>
        </w:rPr>
      </w:pPr>
      <w:r w:rsidRPr="00B621D7">
        <w:rPr>
          <w:sz w:val="22"/>
          <w:szCs w:val="22"/>
        </w:rPr>
        <w:t>– неоднократных (более 2 раз) нарушений Подрядчиком условий Контракта;</w:t>
      </w:r>
    </w:p>
    <w:p w:rsidR="008A364A" w:rsidRPr="00B621D7" w:rsidRDefault="008A364A" w:rsidP="008A364A">
      <w:pPr>
        <w:spacing w:before="0" w:line="240" w:lineRule="auto"/>
        <w:ind w:left="0" w:right="0" w:firstLine="709"/>
        <w:rPr>
          <w:sz w:val="22"/>
          <w:szCs w:val="22"/>
        </w:rPr>
      </w:pPr>
      <w:r w:rsidRPr="00B621D7">
        <w:rPr>
          <w:sz w:val="22"/>
          <w:szCs w:val="22"/>
        </w:rPr>
        <w:t xml:space="preserve">– </w:t>
      </w:r>
      <w:r w:rsidR="0018367F" w:rsidRPr="00B621D7">
        <w:rPr>
          <w:sz w:val="22"/>
          <w:szCs w:val="22"/>
        </w:rPr>
        <w:t>не</w:t>
      </w:r>
      <w:r w:rsidRPr="00B621D7">
        <w:rPr>
          <w:sz w:val="22"/>
          <w:szCs w:val="22"/>
        </w:rPr>
        <w:t xml:space="preserve">устранение (неполное) устранение недостатков в документации и (или) в изыскательских работах </w:t>
      </w:r>
      <w:r w:rsidR="00355D4A" w:rsidRPr="00B621D7">
        <w:rPr>
          <w:sz w:val="22"/>
          <w:szCs w:val="22"/>
        </w:rPr>
        <w:t>в срок,</w:t>
      </w:r>
      <w:r w:rsidRPr="00B621D7">
        <w:rPr>
          <w:sz w:val="22"/>
          <w:szCs w:val="22"/>
        </w:rPr>
        <w:t xml:space="preserve"> установленный</w:t>
      </w:r>
      <w:r w:rsidR="00557269" w:rsidRPr="00B621D7">
        <w:rPr>
          <w:sz w:val="22"/>
          <w:szCs w:val="22"/>
        </w:rPr>
        <w:t xml:space="preserve"> Заказчиком</w:t>
      </w:r>
      <w:r w:rsidRPr="00B621D7">
        <w:rPr>
          <w:sz w:val="22"/>
          <w:szCs w:val="22"/>
        </w:rPr>
        <w:t>;</w:t>
      </w:r>
    </w:p>
    <w:p w:rsidR="008A364A" w:rsidRPr="00B621D7" w:rsidRDefault="008A364A" w:rsidP="008A364A">
      <w:pPr>
        <w:spacing w:before="0" w:line="240" w:lineRule="auto"/>
        <w:ind w:left="0" w:right="0" w:firstLine="709"/>
        <w:rPr>
          <w:sz w:val="22"/>
          <w:szCs w:val="22"/>
        </w:rPr>
      </w:pPr>
      <w:r w:rsidRPr="00B621D7">
        <w:rPr>
          <w:sz w:val="22"/>
          <w:szCs w:val="22"/>
        </w:rPr>
        <w:t xml:space="preserve">– при остановке Подрядчиком выполнения работ на срок более </w:t>
      </w:r>
      <w:r w:rsidR="00557269" w:rsidRPr="00B621D7">
        <w:rPr>
          <w:spacing w:val="-4"/>
          <w:sz w:val="22"/>
          <w:szCs w:val="22"/>
        </w:rPr>
        <w:t>3</w:t>
      </w:r>
      <w:r w:rsidRPr="00B621D7">
        <w:rPr>
          <w:spacing w:val="-4"/>
          <w:sz w:val="22"/>
          <w:szCs w:val="22"/>
        </w:rPr>
        <w:t>0 дней</w:t>
      </w:r>
      <w:r w:rsidRPr="00B621D7">
        <w:rPr>
          <w:sz w:val="22"/>
          <w:szCs w:val="22"/>
        </w:rPr>
        <w:t>;</w:t>
      </w:r>
    </w:p>
    <w:p w:rsidR="008A364A" w:rsidRPr="00B621D7" w:rsidRDefault="008A364A" w:rsidP="008A364A">
      <w:pPr>
        <w:spacing w:before="0" w:line="240" w:lineRule="auto"/>
        <w:ind w:left="0" w:right="0" w:firstLine="709"/>
        <w:rPr>
          <w:sz w:val="22"/>
          <w:szCs w:val="22"/>
        </w:rPr>
      </w:pPr>
      <w:r w:rsidRPr="00B621D7">
        <w:rPr>
          <w:sz w:val="22"/>
          <w:szCs w:val="22"/>
        </w:rPr>
        <w:t>– объявления Подрядчика банкротом в установленном законом порядке, наложения ареста на его имущество и блокирование расчетных счетов, введения внешнего управления.</w:t>
      </w:r>
    </w:p>
    <w:p w:rsidR="008A364A" w:rsidRPr="00B621D7" w:rsidRDefault="008A364A" w:rsidP="008A364A">
      <w:pPr>
        <w:spacing w:before="0" w:line="240" w:lineRule="auto"/>
        <w:ind w:left="0" w:right="0" w:firstLine="709"/>
        <w:rPr>
          <w:sz w:val="22"/>
          <w:szCs w:val="22"/>
        </w:rPr>
      </w:pPr>
      <w:r w:rsidRPr="00B621D7">
        <w:rPr>
          <w:sz w:val="22"/>
          <w:szCs w:val="22"/>
        </w:rPr>
        <w:t>8.3. Подрядчик вправе потребовать расторжения Контракта в следующих случаях:</w:t>
      </w:r>
    </w:p>
    <w:p w:rsidR="008A364A" w:rsidRPr="00B621D7" w:rsidRDefault="008A364A" w:rsidP="00126438">
      <w:pPr>
        <w:spacing w:before="0" w:line="240" w:lineRule="auto"/>
        <w:ind w:left="0" w:right="0" w:firstLine="709"/>
        <w:contextualSpacing/>
        <w:rPr>
          <w:sz w:val="22"/>
          <w:szCs w:val="22"/>
        </w:rPr>
      </w:pPr>
      <w:r w:rsidRPr="00B621D7">
        <w:rPr>
          <w:sz w:val="22"/>
          <w:szCs w:val="22"/>
        </w:rPr>
        <w:t xml:space="preserve"> – при остановке Заказчиком выполнения  работ по причинам, не  зависящим от Подрядчика, на срок, превышающий 3 месяцев.</w:t>
      </w:r>
    </w:p>
    <w:p w:rsidR="008A364A" w:rsidRPr="00B621D7" w:rsidRDefault="008A364A" w:rsidP="00126438">
      <w:pPr>
        <w:spacing w:before="0" w:line="240" w:lineRule="auto"/>
        <w:ind w:left="0" w:right="0" w:firstLine="709"/>
        <w:contextualSpacing/>
        <w:rPr>
          <w:sz w:val="22"/>
          <w:szCs w:val="22"/>
        </w:rPr>
      </w:pPr>
      <w:r w:rsidRPr="00B621D7">
        <w:rPr>
          <w:sz w:val="22"/>
          <w:szCs w:val="22"/>
        </w:rPr>
        <w:t>8.4. Сторона, от которой исходит инициатива по расторжению Контракта, направляет другой Стороне письменное извещение о расторжении Контракта заказным письмом с уведомлением о вручении, на которое другая Сторона обязана ответить в течение 10 дней с момента получения извещения о расторжении Контракта.</w:t>
      </w:r>
    </w:p>
    <w:p w:rsidR="008A364A" w:rsidRPr="00B621D7" w:rsidRDefault="008A364A" w:rsidP="00126438">
      <w:pPr>
        <w:spacing w:before="0" w:line="240" w:lineRule="auto"/>
        <w:ind w:left="0" w:right="0" w:firstLine="709"/>
        <w:contextualSpacing/>
        <w:rPr>
          <w:sz w:val="22"/>
          <w:szCs w:val="22"/>
        </w:rPr>
      </w:pPr>
      <w:r w:rsidRPr="00B621D7">
        <w:rPr>
          <w:sz w:val="22"/>
          <w:szCs w:val="22"/>
        </w:rPr>
        <w:t>Получение отказа другой Стороны на предложение расторгнуть договор или оставление Стороной Контракта извещения без ответа в течение 10 дней с момента его получения, дает право другой Стороне обратиться в суд с иском о расторжении Контракта.</w:t>
      </w:r>
    </w:p>
    <w:p w:rsidR="008A364A" w:rsidRPr="00B621D7" w:rsidRDefault="008A364A" w:rsidP="00126438">
      <w:pPr>
        <w:spacing w:before="0" w:line="240" w:lineRule="auto"/>
        <w:ind w:left="0" w:right="0" w:firstLine="709"/>
        <w:contextualSpacing/>
        <w:rPr>
          <w:sz w:val="22"/>
          <w:szCs w:val="22"/>
        </w:rPr>
      </w:pPr>
      <w:r w:rsidRPr="00B621D7">
        <w:rPr>
          <w:sz w:val="22"/>
          <w:szCs w:val="22"/>
        </w:rPr>
        <w:t xml:space="preserve">Убытки, причиненные Подрядчику досрочным прекращением Контракта, не подлежат возмещению </w:t>
      </w:r>
      <w:r w:rsidR="00A74492">
        <w:rPr>
          <w:sz w:val="22"/>
          <w:szCs w:val="22"/>
        </w:rPr>
        <w:t>З</w:t>
      </w:r>
      <w:r w:rsidRPr="00B621D7">
        <w:rPr>
          <w:sz w:val="22"/>
          <w:szCs w:val="22"/>
        </w:rPr>
        <w:t>аказчиком.</w:t>
      </w:r>
    </w:p>
    <w:p w:rsidR="00126438" w:rsidRPr="00B621D7" w:rsidRDefault="00126438" w:rsidP="00126438">
      <w:pPr>
        <w:spacing w:line="240" w:lineRule="auto"/>
        <w:ind w:left="0" w:right="0" w:firstLine="709"/>
        <w:contextualSpacing/>
        <w:rPr>
          <w:sz w:val="22"/>
          <w:szCs w:val="22"/>
        </w:rPr>
      </w:pPr>
      <w:r w:rsidRPr="00B621D7">
        <w:rPr>
          <w:sz w:val="22"/>
          <w:szCs w:val="22"/>
        </w:rPr>
        <w:t xml:space="preserve">8.5. </w:t>
      </w:r>
      <w:r w:rsidR="00A74492">
        <w:rPr>
          <w:sz w:val="22"/>
          <w:szCs w:val="22"/>
        </w:rPr>
        <w:t>З</w:t>
      </w:r>
      <w:r w:rsidRPr="00B621D7">
        <w:rPr>
          <w:sz w:val="22"/>
          <w:szCs w:val="22"/>
        </w:rPr>
        <w:t xml:space="preserve">аказчик вправе принять решение об одностороннем отказе от исполнения Контракта по основаниям, предусмотренным </w:t>
      </w:r>
      <w:hyperlink r:id="rId9" w:history="1">
        <w:r w:rsidRPr="00B621D7">
          <w:rPr>
            <w:sz w:val="22"/>
            <w:szCs w:val="22"/>
          </w:rPr>
          <w:t>Гражданским кодексом</w:t>
        </w:r>
      </w:hyperlink>
      <w:r w:rsidRPr="00B621D7">
        <w:rPr>
          <w:sz w:val="22"/>
          <w:szCs w:val="22"/>
        </w:rPr>
        <w:t xml:space="preserve"> Российской Федерации для одностороннего отказа от исполнения отдельных видов обязательств.</w:t>
      </w:r>
    </w:p>
    <w:p w:rsidR="00126438" w:rsidRPr="00B621D7" w:rsidRDefault="00126438" w:rsidP="00126438">
      <w:pPr>
        <w:spacing w:line="240" w:lineRule="auto"/>
        <w:ind w:left="0" w:right="0" w:firstLine="709"/>
        <w:contextualSpacing/>
        <w:rPr>
          <w:sz w:val="22"/>
          <w:szCs w:val="22"/>
        </w:rPr>
      </w:pPr>
      <w:bookmarkStart w:id="5" w:name="sub_95150"/>
      <w:r w:rsidRPr="00B621D7">
        <w:rPr>
          <w:sz w:val="22"/>
          <w:szCs w:val="22"/>
        </w:rPr>
        <w:t>8.</w:t>
      </w:r>
      <w:r w:rsidR="00E0406D">
        <w:rPr>
          <w:sz w:val="22"/>
          <w:szCs w:val="22"/>
        </w:rPr>
        <w:t>6</w:t>
      </w:r>
      <w:r w:rsidRPr="00B621D7">
        <w:rPr>
          <w:sz w:val="22"/>
          <w:szCs w:val="22"/>
        </w:rPr>
        <w:t xml:space="preserve">. </w:t>
      </w:r>
      <w:r w:rsidR="00A74492">
        <w:rPr>
          <w:sz w:val="22"/>
          <w:szCs w:val="22"/>
        </w:rPr>
        <w:t>З</w:t>
      </w:r>
      <w:r w:rsidRPr="00B621D7">
        <w:rPr>
          <w:sz w:val="22"/>
          <w:szCs w:val="22"/>
        </w:rPr>
        <w:t>аказчик обязан принять решение об одностороннем отказе от исполнения Контракта, если в ходе исполнения Контракта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p w:rsidR="00126438" w:rsidRPr="00B621D7" w:rsidRDefault="00E0406D" w:rsidP="00126438">
      <w:pPr>
        <w:spacing w:line="240" w:lineRule="auto"/>
        <w:ind w:left="0" w:right="0" w:firstLine="709"/>
        <w:contextualSpacing/>
        <w:rPr>
          <w:sz w:val="22"/>
          <w:szCs w:val="22"/>
        </w:rPr>
      </w:pPr>
      <w:bookmarkStart w:id="6" w:name="sub_95160"/>
      <w:bookmarkEnd w:id="5"/>
      <w:r>
        <w:rPr>
          <w:sz w:val="22"/>
          <w:szCs w:val="22"/>
        </w:rPr>
        <w:t>8.7</w:t>
      </w:r>
      <w:r w:rsidR="00126438" w:rsidRPr="00B621D7">
        <w:rPr>
          <w:sz w:val="22"/>
          <w:szCs w:val="22"/>
        </w:rPr>
        <w:t xml:space="preserve">. Информация о Подрядчике, с которым Контракт был расторгнут в связи с односторонним отказом </w:t>
      </w:r>
      <w:r w:rsidR="00A74492">
        <w:rPr>
          <w:sz w:val="22"/>
          <w:szCs w:val="22"/>
        </w:rPr>
        <w:t>З</w:t>
      </w:r>
      <w:r w:rsidR="00126438" w:rsidRPr="00B621D7">
        <w:rPr>
          <w:sz w:val="22"/>
          <w:szCs w:val="22"/>
        </w:rPr>
        <w:t>аказчика от исполнения Контракта, включается в установленном порядке в реестр недобросовестных подрядчиков, исполнителей.</w:t>
      </w:r>
    </w:p>
    <w:bookmarkEnd w:id="6"/>
    <w:p w:rsidR="00126438" w:rsidRPr="00B621D7" w:rsidRDefault="00E0406D" w:rsidP="00126438">
      <w:pPr>
        <w:spacing w:line="240" w:lineRule="auto"/>
        <w:ind w:left="0" w:right="0" w:firstLine="709"/>
        <w:contextualSpacing/>
        <w:rPr>
          <w:sz w:val="22"/>
          <w:szCs w:val="22"/>
        </w:rPr>
      </w:pPr>
      <w:r>
        <w:rPr>
          <w:sz w:val="22"/>
          <w:szCs w:val="22"/>
        </w:rPr>
        <w:t>8.8</w:t>
      </w:r>
      <w:r w:rsidR="00126438" w:rsidRPr="00B621D7">
        <w:rPr>
          <w:sz w:val="22"/>
          <w:szCs w:val="22"/>
        </w:rPr>
        <w:t xml:space="preserve">. Подрядчик вправе принять решение об одностороннем отказе от исполнения контракта по основаниям, предусмотренным </w:t>
      </w:r>
      <w:hyperlink r:id="rId10" w:history="1">
        <w:r w:rsidR="00126438" w:rsidRPr="00B621D7">
          <w:rPr>
            <w:sz w:val="22"/>
            <w:szCs w:val="22"/>
          </w:rPr>
          <w:t>Гражданским кодексом</w:t>
        </w:r>
      </w:hyperlink>
      <w:r w:rsidR="00126438" w:rsidRPr="00B621D7">
        <w:rPr>
          <w:sz w:val="22"/>
          <w:szCs w:val="22"/>
        </w:rPr>
        <w:t xml:space="preserve"> Российской Федерации для одностороннего отказа от исполнения отдельных видов обязательств.</w:t>
      </w:r>
    </w:p>
    <w:p w:rsidR="00126438" w:rsidRPr="00B621D7" w:rsidRDefault="00E0406D" w:rsidP="00126438">
      <w:pPr>
        <w:spacing w:line="240" w:lineRule="auto"/>
        <w:ind w:left="0" w:right="0" w:firstLine="709"/>
        <w:contextualSpacing/>
        <w:rPr>
          <w:sz w:val="22"/>
          <w:szCs w:val="22"/>
        </w:rPr>
      </w:pPr>
      <w:r>
        <w:rPr>
          <w:sz w:val="22"/>
          <w:szCs w:val="22"/>
        </w:rPr>
        <w:t>8.9</w:t>
      </w:r>
      <w:r w:rsidR="00126438" w:rsidRPr="00B621D7">
        <w:rPr>
          <w:sz w:val="22"/>
          <w:szCs w:val="22"/>
        </w:rPr>
        <w:t>. Решение Подрядчика об одностороннем отказе от исполнения Контракта не позднее чем в течение 3</w:t>
      </w:r>
      <w:r w:rsidR="00CA0D5F">
        <w:rPr>
          <w:sz w:val="22"/>
          <w:szCs w:val="22"/>
        </w:rPr>
        <w:t xml:space="preserve"> (трёх)</w:t>
      </w:r>
      <w:r w:rsidR="00126438" w:rsidRPr="00B621D7">
        <w:rPr>
          <w:sz w:val="22"/>
          <w:szCs w:val="22"/>
        </w:rPr>
        <w:t xml:space="preserve"> рабочих дней с даты принятия указанного решения, направляется </w:t>
      </w:r>
      <w:r w:rsidR="00A74492">
        <w:rPr>
          <w:sz w:val="22"/>
          <w:szCs w:val="22"/>
        </w:rPr>
        <w:t>З</w:t>
      </w:r>
      <w:r w:rsidR="00126438" w:rsidRPr="00B621D7">
        <w:rPr>
          <w:sz w:val="22"/>
          <w:szCs w:val="22"/>
        </w:rPr>
        <w:t xml:space="preserve">аказчику по почте заказным письмом с уведомлением о вручении по адресу </w:t>
      </w:r>
      <w:r w:rsidR="00A74492">
        <w:rPr>
          <w:sz w:val="22"/>
          <w:szCs w:val="22"/>
        </w:rPr>
        <w:t>З</w:t>
      </w:r>
      <w:r w:rsidR="00126438" w:rsidRPr="00B621D7">
        <w:rPr>
          <w:sz w:val="22"/>
          <w:szCs w:val="22"/>
        </w:rPr>
        <w:t xml:space="preserve">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Подрядчиком подтверждения о его вручении </w:t>
      </w:r>
      <w:r w:rsidR="00A74492">
        <w:rPr>
          <w:sz w:val="22"/>
          <w:szCs w:val="22"/>
        </w:rPr>
        <w:t>З</w:t>
      </w:r>
      <w:r w:rsidR="00126438" w:rsidRPr="00B621D7">
        <w:rPr>
          <w:sz w:val="22"/>
          <w:szCs w:val="22"/>
        </w:rPr>
        <w:t xml:space="preserve">аказчику. Выполнение Подрядчиком указанных требований считается надлежащим уведомлением </w:t>
      </w:r>
      <w:r w:rsidR="00A74492">
        <w:rPr>
          <w:sz w:val="22"/>
          <w:szCs w:val="22"/>
        </w:rPr>
        <w:t>З</w:t>
      </w:r>
      <w:r w:rsidR="00126438" w:rsidRPr="00B621D7">
        <w:rPr>
          <w:sz w:val="22"/>
          <w:szCs w:val="22"/>
        </w:rPr>
        <w:t xml:space="preserve">аказчика об одностороннем отказе от исполнения Контракта. Датой такого надлежащего уведомления признается дата получения Подрядчиком подтверждения о вручении </w:t>
      </w:r>
      <w:r w:rsidR="00A74492">
        <w:rPr>
          <w:sz w:val="22"/>
          <w:szCs w:val="22"/>
        </w:rPr>
        <w:t>З</w:t>
      </w:r>
      <w:r w:rsidR="00126438" w:rsidRPr="00B621D7">
        <w:rPr>
          <w:sz w:val="22"/>
          <w:szCs w:val="22"/>
        </w:rPr>
        <w:t>аказчику указанного уведомления.</w:t>
      </w:r>
    </w:p>
    <w:p w:rsidR="00126438" w:rsidRPr="00B621D7" w:rsidRDefault="00126438" w:rsidP="00126438">
      <w:pPr>
        <w:spacing w:line="240" w:lineRule="auto"/>
        <w:ind w:left="0" w:right="0" w:firstLine="709"/>
        <w:contextualSpacing/>
        <w:rPr>
          <w:sz w:val="22"/>
          <w:szCs w:val="22"/>
        </w:rPr>
      </w:pPr>
      <w:bookmarkStart w:id="7" w:name="sub_9521"/>
      <w:r w:rsidRPr="00B621D7">
        <w:rPr>
          <w:sz w:val="22"/>
          <w:szCs w:val="22"/>
        </w:rPr>
        <w:t>Решение Подрядчика об одностороннем отказе от исполнения Контракта вступает в силу</w:t>
      </w:r>
      <w:r w:rsidR="0018367F" w:rsidRPr="00B621D7">
        <w:rPr>
          <w:sz w:val="22"/>
          <w:szCs w:val="22"/>
        </w:rPr>
        <w:t>,</w:t>
      </w:r>
      <w:r w:rsidRPr="00B621D7">
        <w:rPr>
          <w:sz w:val="22"/>
          <w:szCs w:val="22"/>
        </w:rPr>
        <w:t xml:space="preserve"> и Контракт считается расторгнутым через 10 дней с даты надлежащего уведомления Подрядчиком </w:t>
      </w:r>
      <w:r w:rsidR="00A74492">
        <w:rPr>
          <w:sz w:val="22"/>
          <w:szCs w:val="22"/>
        </w:rPr>
        <w:t>З</w:t>
      </w:r>
      <w:r w:rsidRPr="00B621D7">
        <w:rPr>
          <w:sz w:val="22"/>
          <w:szCs w:val="22"/>
        </w:rPr>
        <w:t>аказчика об одностороннем отказе от исполнения Контракта.</w:t>
      </w:r>
    </w:p>
    <w:p w:rsidR="00126438" w:rsidRPr="00B621D7" w:rsidRDefault="00126438" w:rsidP="00126438">
      <w:pPr>
        <w:spacing w:line="240" w:lineRule="auto"/>
        <w:ind w:left="0" w:right="0" w:firstLine="709"/>
        <w:contextualSpacing/>
        <w:rPr>
          <w:sz w:val="22"/>
          <w:szCs w:val="22"/>
        </w:rPr>
      </w:pPr>
      <w:bookmarkStart w:id="8" w:name="sub_9522"/>
      <w:bookmarkEnd w:id="7"/>
      <w:r w:rsidRPr="00B621D7">
        <w:rPr>
          <w:sz w:val="22"/>
          <w:szCs w:val="22"/>
        </w:rPr>
        <w:t>8.1</w:t>
      </w:r>
      <w:r w:rsidR="00E0406D">
        <w:rPr>
          <w:sz w:val="22"/>
          <w:szCs w:val="22"/>
        </w:rPr>
        <w:t>0</w:t>
      </w:r>
      <w:r w:rsidRPr="00B621D7">
        <w:rPr>
          <w:sz w:val="22"/>
          <w:szCs w:val="22"/>
        </w:rPr>
        <w:t xml:space="preserve">. Подрядчик обязан отменить не вступившее в силу решение об одностороннем отказе от исполнения Контракта, если в течение 10-дневного срока с даты надлежащего уведомления </w:t>
      </w:r>
      <w:r w:rsidR="00A74492">
        <w:rPr>
          <w:sz w:val="22"/>
          <w:szCs w:val="22"/>
        </w:rPr>
        <w:t>З</w:t>
      </w:r>
      <w:r w:rsidRPr="00B621D7">
        <w:rPr>
          <w:sz w:val="22"/>
          <w:szCs w:val="22"/>
        </w:rPr>
        <w:t>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bookmarkEnd w:id="8"/>
    <w:p w:rsidR="00126438" w:rsidRPr="00B621D7" w:rsidRDefault="00E0406D" w:rsidP="00126438">
      <w:pPr>
        <w:tabs>
          <w:tab w:val="left" w:pos="1496"/>
        </w:tabs>
        <w:spacing w:line="240" w:lineRule="auto"/>
        <w:ind w:left="0" w:right="0" w:firstLine="709"/>
        <w:contextualSpacing/>
        <w:rPr>
          <w:sz w:val="22"/>
          <w:szCs w:val="22"/>
        </w:rPr>
      </w:pPr>
      <w:r>
        <w:rPr>
          <w:sz w:val="22"/>
          <w:szCs w:val="22"/>
        </w:rPr>
        <w:t>8.11</w:t>
      </w:r>
      <w:r w:rsidR="00126438" w:rsidRPr="00B621D7">
        <w:rPr>
          <w:sz w:val="22"/>
          <w:szCs w:val="22"/>
        </w:rPr>
        <w:t>.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w:t>
      </w:r>
    </w:p>
    <w:p w:rsidR="00126438" w:rsidRPr="00B621D7" w:rsidRDefault="00126438" w:rsidP="00126438">
      <w:pPr>
        <w:tabs>
          <w:tab w:val="left" w:pos="1496"/>
        </w:tabs>
        <w:spacing w:line="240" w:lineRule="auto"/>
        <w:ind w:left="0" w:right="0" w:firstLine="709"/>
        <w:contextualSpacing/>
        <w:rPr>
          <w:sz w:val="22"/>
          <w:szCs w:val="22"/>
        </w:rPr>
      </w:pPr>
      <w:r w:rsidRPr="00B621D7">
        <w:rPr>
          <w:sz w:val="22"/>
          <w:szCs w:val="22"/>
        </w:rPr>
        <w:t>8.1</w:t>
      </w:r>
      <w:r w:rsidR="00E0406D">
        <w:rPr>
          <w:sz w:val="22"/>
          <w:szCs w:val="22"/>
        </w:rPr>
        <w:t>2</w:t>
      </w:r>
      <w:r w:rsidRPr="00B621D7">
        <w:rPr>
          <w:sz w:val="22"/>
          <w:szCs w:val="22"/>
        </w:rPr>
        <w:t xml:space="preserve">. В случае если Контракт будет расторгнут, </w:t>
      </w:r>
      <w:r w:rsidR="00355D4A" w:rsidRPr="00B621D7">
        <w:rPr>
          <w:sz w:val="22"/>
          <w:szCs w:val="22"/>
        </w:rPr>
        <w:t>Стороны незамедлительно</w:t>
      </w:r>
      <w:r w:rsidRPr="00B621D7">
        <w:rPr>
          <w:sz w:val="22"/>
          <w:szCs w:val="22"/>
        </w:rPr>
        <w:t xml:space="preserve"> приложат усилия, чтобы достигнуть урегулирования вопроса об общей сумме, на которую Подрядчик имеет право в связи с фактически выполненными Работами. Такая сумма должна быть определена на основе взаимосогласованных Сторонами объемов выполненных Работ согласно Контракту, принимая во внимание любые платежи, полученные Подрядчиком от </w:t>
      </w:r>
      <w:r w:rsidR="00A74492">
        <w:rPr>
          <w:sz w:val="22"/>
          <w:szCs w:val="22"/>
        </w:rPr>
        <w:t>З</w:t>
      </w:r>
      <w:r w:rsidRPr="00B621D7">
        <w:rPr>
          <w:sz w:val="22"/>
          <w:szCs w:val="22"/>
        </w:rPr>
        <w:t>аказчика и страховой организации до даты расторжения Контракта.</w:t>
      </w:r>
    </w:p>
    <w:p w:rsidR="00126438" w:rsidRPr="00B621D7" w:rsidRDefault="00E0406D" w:rsidP="00126438">
      <w:pPr>
        <w:spacing w:line="240" w:lineRule="auto"/>
        <w:ind w:left="0" w:right="0" w:firstLine="709"/>
        <w:contextualSpacing/>
        <w:rPr>
          <w:sz w:val="22"/>
          <w:szCs w:val="22"/>
        </w:rPr>
      </w:pPr>
      <w:r>
        <w:rPr>
          <w:sz w:val="22"/>
          <w:szCs w:val="22"/>
        </w:rPr>
        <w:t>8.13</w:t>
      </w:r>
      <w:r w:rsidR="00126438" w:rsidRPr="00B621D7">
        <w:rPr>
          <w:sz w:val="22"/>
          <w:szCs w:val="22"/>
        </w:rPr>
        <w:t xml:space="preserve">. В случае досрочного прекращения Контракта в связи с повреждением, утратой Объекта, Подрядчик обязан возвратить </w:t>
      </w:r>
      <w:r w:rsidR="00A74492">
        <w:rPr>
          <w:sz w:val="22"/>
          <w:szCs w:val="22"/>
        </w:rPr>
        <w:t>З</w:t>
      </w:r>
      <w:r w:rsidR="00126438" w:rsidRPr="00B621D7">
        <w:rPr>
          <w:sz w:val="22"/>
          <w:szCs w:val="22"/>
        </w:rPr>
        <w:t>аказчику произведенные им платежи, касающиеся утраченного Объекта.</w:t>
      </w:r>
    </w:p>
    <w:p w:rsidR="00126438" w:rsidRPr="00B621D7" w:rsidRDefault="00E0406D" w:rsidP="00126438">
      <w:pPr>
        <w:spacing w:line="240" w:lineRule="auto"/>
        <w:ind w:left="0" w:right="0" w:firstLine="709"/>
        <w:contextualSpacing/>
        <w:rPr>
          <w:sz w:val="22"/>
          <w:szCs w:val="22"/>
        </w:rPr>
      </w:pPr>
      <w:r>
        <w:rPr>
          <w:sz w:val="22"/>
          <w:szCs w:val="22"/>
        </w:rPr>
        <w:t>8.14</w:t>
      </w:r>
      <w:r w:rsidR="00126438" w:rsidRPr="00B621D7">
        <w:rPr>
          <w:sz w:val="22"/>
          <w:szCs w:val="22"/>
        </w:rPr>
        <w:t>. Контракт подлежит расторжению при аннулировании (прекращении действия, лишении) свидетельств о допуске, при принятии актов в рамках действующего законодательства, лишающих Подрядчика права на производство работ (части работ) по Контракту.</w:t>
      </w:r>
    </w:p>
    <w:p w:rsidR="00762EAE" w:rsidRPr="00B621D7" w:rsidRDefault="00E0406D" w:rsidP="00762EAE">
      <w:pPr>
        <w:spacing w:before="0" w:line="240" w:lineRule="auto"/>
        <w:ind w:left="0" w:right="0" w:firstLine="709"/>
        <w:contextualSpacing/>
        <w:rPr>
          <w:sz w:val="22"/>
          <w:szCs w:val="22"/>
        </w:rPr>
      </w:pPr>
      <w:r>
        <w:rPr>
          <w:sz w:val="22"/>
          <w:szCs w:val="22"/>
        </w:rPr>
        <w:t>8.15</w:t>
      </w:r>
      <w:r w:rsidR="00126438" w:rsidRPr="00B621D7">
        <w:rPr>
          <w:sz w:val="22"/>
          <w:szCs w:val="22"/>
        </w:rPr>
        <w:t xml:space="preserve">. При расторжении Контракта по совместному решению </w:t>
      </w:r>
      <w:r w:rsidR="00A74492">
        <w:rPr>
          <w:sz w:val="22"/>
          <w:szCs w:val="22"/>
        </w:rPr>
        <w:t>З</w:t>
      </w:r>
      <w:r w:rsidR="00126438" w:rsidRPr="00B621D7">
        <w:rPr>
          <w:sz w:val="22"/>
          <w:szCs w:val="22"/>
        </w:rPr>
        <w:t xml:space="preserve">аказчика и Подрядчика незавершенное строительство передается </w:t>
      </w:r>
      <w:r w:rsidR="00A74492">
        <w:rPr>
          <w:sz w:val="22"/>
          <w:szCs w:val="22"/>
        </w:rPr>
        <w:t>З</w:t>
      </w:r>
      <w:r w:rsidR="00126438" w:rsidRPr="00B621D7">
        <w:rPr>
          <w:sz w:val="22"/>
          <w:szCs w:val="22"/>
        </w:rPr>
        <w:t>аказчику, который оплачивает Подрядчику стоимость выполненных  работ в объеме, определяемом ими совместно.</w:t>
      </w:r>
    </w:p>
    <w:p w:rsidR="00011214" w:rsidRDefault="00011214" w:rsidP="00762EAE">
      <w:pPr>
        <w:spacing w:before="0" w:line="240" w:lineRule="auto"/>
        <w:ind w:left="0" w:right="0" w:firstLine="709"/>
        <w:contextualSpacing/>
        <w:jc w:val="center"/>
        <w:rPr>
          <w:b/>
          <w:sz w:val="22"/>
          <w:szCs w:val="22"/>
        </w:rPr>
      </w:pPr>
    </w:p>
    <w:p w:rsidR="008A364A" w:rsidRDefault="008A364A" w:rsidP="00762EAE">
      <w:pPr>
        <w:spacing w:before="0" w:line="240" w:lineRule="auto"/>
        <w:ind w:left="0" w:right="0" w:firstLine="709"/>
        <w:contextualSpacing/>
        <w:jc w:val="center"/>
        <w:rPr>
          <w:b/>
          <w:sz w:val="22"/>
          <w:szCs w:val="22"/>
        </w:rPr>
      </w:pPr>
      <w:r w:rsidRPr="00B621D7">
        <w:rPr>
          <w:b/>
          <w:sz w:val="22"/>
          <w:szCs w:val="22"/>
        </w:rPr>
        <w:t>Статья 9. ЗАКЛЮЧИТЕЛЬНЫЕ ПОЛОЖЕНИЯ</w:t>
      </w:r>
    </w:p>
    <w:p w:rsidR="00011214" w:rsidRPr="00B621D7" w:rsidRDefault="00011214" w:rsidP="00762EAE">
      <w:pPr>
        <w:spacing w:before="0" w:line="240" w:lineRule="auto"/>
        <w:ind w:left="0" w:right="0" w:firstLine="709"/>
        <w:contextualSpacing/>
        <w:jc w:val="center"/>
        <w:rPr>
          <w:b/>
          <w:sz w:val="22"/>
          <w:szCs w:val="22"/>
        </w:rPr>
      </w:pPr>
    </w:p>
    <w:p w:rsidR="008A364A" w:rsidRPr="00B621D7" w:rsidRDefault="00E0406D" w:rsidP="008A364A">
      <w:pPr>
        <w:spacing w:before="0" w:line="240" w:lineRule="auto"/>
        <w:ind w:left="0" w:right="-6" w:firstLine="709"/>
        <w:rPr>
          <w:sz w:val="22"/>
          <w:szCs w:val="22"/>
        </w:rPr>
      </w:pPr>
      <w:r>
        <w:rPr>
          <w:sz w:val="22"/>
          <w:szCs w:val="22"/>
        </w:rPr>
        <w:t>9.1</w:t>
      </w:r>
      <w:r w:rsidR="00B77071" w:rsidRPr="00B621D7">
        <w:rPr>
          <w:sz w:val="22"/>
          <w:szCs w:val="22"/>
        </w:rPr>
        <w:t xml:space="preserve">. </w:t>
      </w:r>
      <w:r w:rsidR="008A364A" w:rsidRPr="00B621D7">
        <w:rPr>
          <w:sz w:val="22"/>
          <w:szCs w:val="22"/>
        </w:rPr>
        <w:t>Все дополнения и изменения к Контракту считаются действительными, если они оформлены в письменном виде и подписаны Сторонами. Все дополнения и изменения к Контракту являются его неотъемлемой частью.</w:t>
      </w:r>
    </w:p>
    <w:p w:rsidR="008A364A" w:rsidRPr="00B621D7" w:rsidRDefault="00E0406D" w:rsidP="008A364A">
      <w:pPr>
        <w:spacing w:before="0" w:line="240" w:lineRule="auto"/>
        <w:ind w:left="0" w:right="-6" w:firstLine="709"/>
        <w:rPr>
          <w:sz w:val="22"/>
          <w:szCs w:val="22"/>
        </w:rPr>
      </w:pPr>
      <w:r>
        <w:rPr>
          <w:sz w:val="22"/>
          <w:szCs w:val="22"/>
        </w:rPr>
        <w:t>9.2</w:t>
      </w:r>
      <w:r w:rsidR="008A364A" w:rsidRPr="00B621D7">
        <w:rPr>
          <w:sz w:val="22"/>
          <w:szCs w:val="22"/>
        </w:rPr>
        <w:t xml:space="preserve">. </w:t>
      </w:r>
      <w:r w:rsidR="00A74492">
        <w:rPr>
          <w:sz w:val="22"/>
          <w:szCs w:val="22"/>
        </w:rPr>
        <w:t>З</w:t>
      </w:r>
      <w:r w:rsidR="008A364A" w:rsidRPr="00B621D7">
        <w:rPr>
          <w:sz w:val="22"/>
          <w:szCs w:val="22"/>
        </w:rPr>
        <w:t xml:space="preserve">аказчику с момента подписания акта сдачи-приемки </w:t>
      </w:r>
      <w:r w:rsidR="006F1E82" w:rsidRPr="00B621D7">
        <w:rPr>
          <w:sz w:val="22"/>
          <w:szCs w:val="22"/>
        </w:rPr>
        <w:t xml:space="preserve">документации </w:t>
      </w:r>
      <w:r w:rsidR="008A364A" w:rsidRPr="00B621D7">
        <w:rPr>
          <w:sz w:val="22"/>
          <w:szCs w:val="22"/>
        </w:rPr>
        <w:t xml:space="preserve">переходят исключительные права на результат интеллектуальной деятельности по настоящему Контракту в полном объеме. </w:t>
      </w:r>
      <w:r w:rsidR="00A74492">
        <w:rPr>
          <w:sz w:val="22"/>
          <w:szCs w:val="22"/>
        </w:rPr>
        <w:t>З</w:t>
      </w:r>
      <w:r w:rsidR="008A364A" w:rsidRPr="00B621D7">
        <w:rPr>
          <w:sz w:val="22"/>
          <w:szCs w:val="22"/>
        </w:rPr>
        <w:t>аказчик вправе использовать такой результат по своему усмотрению любым не противоречащим закону способом, в том числе путем передачи документации, разработанной по настоящему Контракту, прав на ее использование третьим лицам</w:t>
      </w:r>
    </w:p>
    <w:p w:rsidR="008A364A" w:rsidRPr="00B621D7" w:rsidRDefault="00E0406D" w:rsidP="008A364A">
      <w:pPr>
        <w:spacing w:before="0" w:line="240" w:lineRule="auto"/>
        <w:ind w:left="0" w:right="-6" w:firstLine="709"/>
        <w:rPr>
          <w:sz w:val="22"/>
          <w:szCs w:val="22"/>
        </w:rPr>
      </w:pPr>
      <w:r>
        <w:rPr>
          <w:sz w:val="22"/>
          <w:szCs w:val="22"/>
        </w:rPr>
        <w:t>9.3</w:t>
      </w:r>
      <w:r w:rsidR="008A364A" w:rsidRPr="00B621D7">
        <w:rPr>
          <w:sz w:val="22"/>
          <w:szCs w:val="22"/>
        </w:rPr>
        <w:t xml:space="preserve">. Подрядчик не может передавать выполненную по настоящему Контракту документацию третьим лицам без согласия </w:t>
      </w:r>
      <w:r w:rsidR="00A74492">
        <w:rPr>
          <w:sz w:val="22"/>
          <w:szCs w:val="22"/>
        </w:rPr>
        <w:t>З</w:t>
      </w:r>
      <w:r w:rsidR="008A364A" w:rsidRPr="00B621D7">
        <w:rPr>
          <w:sz w:val="22"/>
          <w:szCs w:val="22"/>
        </w:rPr>
        <w:t>аказчика, а также использовать сведения, предоставленные ему Заказчиком, для любых других целей, кроме указанных в настоящем Контракте.</w:t>
      </w:r>
    </w:p>
    <w:p w:rsidR="008A364A" w:rsidRPr="00B621D7" w:rsidRDefault="00E0406D" w:rsidP="008A364A">
      <w:pPr>
        <w:spacing w:before="0" w:line="240" w:lineRule="auto"/>
        <w:ind w:left="0" w:right="-6" w:firstLine="709"/>
        <w:rPr>
          <w:sz w:val="22"/>
          <w:szCs w:val="22"/>
        </w:rPr>
      </w:pPr>
      <w:r>
        <w:rPr>
          <w:sz w:val="22"/>
          <w:szCs w:val="22"/>
        </w:rPr>
        <w:t>9.4</w:t>
      </w:r>
      <w:r w:rsidR="008A364A" w:rsidRPr="003D3470">
        <w:rPr>
          <w:sz w:val="22"/>
          <w:szCs w:val="22"/>
        </w:rPr>
        <w:t xml:space="preserve">. При исполнении </w:t>
      </w:r>
      <w:r w:rsidR="006F1E82" w:rsidRPr="003D3470">
        <w:rPr>
          <w:sz w:val="22"/>
          <w:szCs w:val="22"/>
        </w:rPr>
        <w:t xml:space="preserve">Контракта </w:t>
      </w:r>
      <w:r w:rsidR="008A364A" w:rsidRPr="003D3470">
        <w:rPr>
          <w:sz w:val="22"/>
          <w:szCs w:val="22"/>
        </w:rPr>
        <w:t>не допускается перемена  Подрядчика, за исключением случаев, если новый Подрядчик является правопреемником Подрядчика по такому контракту вследствие реорганизации юридического лица в форме преобразования, слияния или присоединения.</w:t>
      </w:r>
    </w:p>
    <w:p w:rsidR="008A364A" w:rsidRPr="00B621D7" w:rsidRDefault="00E0406D" w:rsidP="008A364A">
      <w:pPr>
        <w:spacing w:before="0" w:line="240" w:lineRule="auto"/>
        <w:ind w:left="0" w:right="-6" w:firstLine="709"/>
        <w:rPr>
          <w:sz w:val="22"/>
          <w:szCs w:val="22"/>
        </w:rPr>
      </w:pPr>
      <w:r>
        <w:rPr>
          <w:sz w:val="22"/>
          <w:szCs w:val="22"/>
        </w:rPr>
        <w:t>9.5</w:t>
      </w:r>
      <w:r w:rsidR="008A364A" w:rsidRPr="00B621D7">
        <w:rPr>
          <w:sz w:val="22"/>
          <w:szCs w:val="22"/>
        </w:rPr>
        <w:t xml:space="preserve">. Во всем ином, не урегулированном в настоящем Контракте, Стороны будут руководствоваться нормами действующего законодательства Российской Федерации. </w:t>
      </w:r>
    </w:p>
    <w:p w:rsidR="008A364A" w:rsidRPr="00B621D7" w:rsidRDefault="00E0406D" w:rsidP="008A364A">
      <w:pPr>
        <w:spacing w:before="0" w:line="240" w:lineRule="auto"/>
        <w:ind w:left="0" w:right="-6" w:firstLine="709"/>
        <w:rPr>
          <w:sz w:val="22"/>
          <w:szCs w:val="22"/>
        </w:rPr>
      </w:pPr>
      <w:r>
        <w:rPr>
          <w:sz w:val="22"/>
          <w:szCs w:val="22"/>
        </w:rPr>
        <w:t>9.6</w:t>
      </w:r>
      <w:r w:rsidR="008A364A" w:rsidRPr="00B621D7">
        <w:rPr>
          <w:sz w:val="22"/>
          <w:szCs w:val="22"/>
        </w:rPr>
        <w:t>. Все указанные в Контракте приложения являются его неотъемлемой частью.</w:t>
      </w:r>
    </w:p>
    <w:p w:rsidR="008A364A" w:rsidRPr="00B621D7" w:rsidRDefault="00E0406D" w:rsidP="008A364A">
      <w:pPr>
        <w:shd w:val="clear" w:color="auto" w:fill="FFFFFF"/>
        <w:spacing w:before="0" w:line="240" w:lineRule="auto"/>
        <w:ind w:left="0" w:right="0" w:firstLine="709"/>
        <w:rPr>
          <w:sz w:val="22"/>
          <w:szCs w:val="22"/>
        </w:rPr>
      </w:pPr>
      <w:r>
        <w:rPr>
          <w:sz w:val="22"/>
          <w:szCs w:val="22"/>
        </w:rPr>
        <w:t>9.7</w:t>
      </w:r>
      <w:r w:rsidR="008A364A" w:rsidRPr="00B621D7">
        <w:rPr>
          <w:sz w:val="22"/>
          <w:szCs w:val="22"/>
        </w:rPr>
        <w:t>. Спорные вопросы, возникающие в ходе исполнения настоящего Контракта, разрешаются в установленном законом порядке в Арбитражном суде Воронежской области.</w:t>
      </w:r>
    </w:p>
    <w:p w:rsidR="008A364A" w:rsidRPr="00B621D7" w:rsidRDefault="00E0406D" w:rsidP="008A364A">
      <w:pPr>
        <w:shd w:val="clear" w:color="auto" w:fill="FFFFFF"/>
        <w:spacing w:before="0" w:line="240" w:lineRule="auto"/>
        <w:ind w:left="0" w:right="0" w:firstLine="709"/>
        <w:rPr>
          <w:sz w:val="22"/>
          <w:szCs w:val="22"/>
        </w:rPr>
      </w:pPr>
      <w:r>
        <w:rPr>
          <w:sz w:val="22"/>
          <w:szCs w:val="22"/>
        </w:rPr>
        <w:t>9.8</w:t>
      </w:r>
      <w:r w:rsidR="008A364A" w:rsidRPr="00B621D7">
        <w:rPr>
          <w:sz w:val="22"/>
          <w:szCs w:val="22"/>
        </w:rPr>
        <w:t>. К отношениям сторон по Контракту применяется право Российской Федерации.</w:t>
      </w:r>
    </w:p>
    <w:p w:rsidR="008A364A" w:rsidRPr="00B621D7" w:rsidRDefault="00E0406D" w:rsidP="008A364A">
      <w:pPr>
        <w:shd w:val="clear" w:color="auto" w:fill="FFFFFF"/>
        <w:spacing w:before="0" w:line="240" w:lineRule="auto"/>
        <w:ind w:left="0" w:right="0" w:firstLine="709"/>
        <w:rPr>
          <w:sz w:val="22"/>
          <w:szCs w:val="22"/>
        </w:rPr>
      </w:pPr>
      <w:r>
        <w:rPr>
          <w:sz w:val="22"/>
          <w:szCs w:val="22"/>
        </w:rPr>
        <w:t>9.9</w:t>
      </w:r>
      <w:r w:rsidR="008A364A" w:rsidRPr="00B621D7">
        <w:rPr>
          <w:sz w:val="22"/>
          <w:szCs w:val="22"/>
        </w:rPr>
        <w:t>. К отношениям Сторон по Контракту, в случае возникновения необходимости установления момента исполнения обязательств по Контракту, применяется московское время.</w:t>
      </w:r>
    </w:p>
    <w:p w:rsidR="008A364A" w:rsidRPr="00B621D7" w:rsidRDefault="00B77071" w:rsidP="008A364A">
      <w:pPr>
        <w:spacing w:before="0" w:line="240" w:lineRule="auto"/>
        <w:ind w:left="0" w:right="0" w:firstLine="709"/>
        <w:rPr>
          <w:sz w:val="22"/>
          <w:szCs w:val="22"/>
        </w:rPr>
      </w:pPr>
      <w:r w:rsidRPr="00B621D7">
        <w:rPr>
          <w:sz w:val="22"/>
          <w:szCs w:val="22"/>
        </w:rPr>
        <w:t>9.1</w:t>
      </w:r>
      <w:r w:rsidR="00E0406D">
        <w:rPr>
          <w:sz w:val="22"/>
          <w:szCs w:val="22"/>
        </w:rPr>
        <w:t>0</w:t>
      </w:r>
      <w:r w:rsidR="008A364A" w:rsidRPr="00B621D7">
        <w:rPr>
          <w:sz w:val="22"/>
          <w:szCs w:val="22"/>
        </w:rPr>
        <w:t>. Спорные вопросы, возникающие в ходе исполнения настоящего Контракта, разрешаются в установленном законом порядке.</w:t>
      </w:r>
    </w:p>
    <w:p w:rsidR="008A364A" w:rsidRPr="00B621D7" w:rsidRDefault="00E0406D" w:rsidP="008A364A">
      <w:pPr>
        <w:spacing w:before="0" w:line="240" w:lineRule="auto"/>
        <w:ind w:left="0" w:right="0" w:firstLine="709"/>
        <w:rPr>
          <w:sz w:val="22"/>
          <w:szCs w:val="22"/>
        </w:rPr>
      </w:pPr>
      <w:r>
        <w:rPr>
          <w:sz w:val="22"/>
          <w:szCs w:val="22"/>
        </w:rPr>
        <w:t>9.11</w:t>
      </w:r>
      <w:r w:rsidR="008A364A" w:rsidRPr="00B621D7">
        <w:rPr>
          <w:sz w:val="22"/>
          <w:szCs w:val="22"/>
        </w:rPr>
        <w:t>. Настоящий Кон</w:t>
      </w:r>
      <w:r w:rsidR="00126438" w:rsidRPr="00B621D7">
        <w:rPr>
          <w:sz w:val="22"/>
          <w:szCs w:val="22"/>
        </w:rPr>
        <w:t>тракт вступает в действие с момента</w:t>
      </w:r>
      <w:r w:rsidR="008A364A" w:rsidRPr="00B621D7">
        <w:rPr>
          <w:sz w:val="22"/>
          <w:szCs w:val="22"/>
        </w:rPr>
        <w:t xml:space="preserve"> его подпис</w:t>
      </w:r>
      <w:r w:rsidR="00126438" w:rsidRPr="00B621D7">
        <w:rPr>
          <w:sz w:val="22"/>
          <w:szCs w:val="22"/>
        </w:rPr>
        <w:t>ания сто</w:t>
      </w:r>
      <w:r w:rsidR="00AD2B35" w:rsidRPr="00B621D7">
        <w:rPr>
          <w:sz w:val="22"/>
          <w:szCs w:val="22"/>
        </w:rPr>
        <w:t xml:space="preserve">ронами и действует </w:t>
      </w:r>
      <w:r w:rsidR="00AD2B35" w:rsidRPr="00E0406D">
        <w:rPr>
          <w:sz w:val="22"/>
          <w:szCs w:val="22"/>
        </w:rPr>
        <w:t xml:space="preserve">до </w:t>
      </w:r>
      <w:r w:rsidR="003D3470" w:rsidRPr="00E0406D">
        <w:rPr>
          <w:sz w:val="22"/>
          <w:szCs w:val="22"/>
        </w:rPr>
        <w:t>31 декабря 2020 года</w:t>
      </w:r>
      <w:r w:rsidR="00831271" w:rsidRPr="00E0406D">
        <w:rPr>
          <w:sz w:val="22"/>
          <w:szCs w:val="22"/>
        </w:rPr>
        <w:t>.</w:t>
      </w:r>
    </w:p>
    <w:p w:rsidR="00126438" w:rsidRPr="00B621D7" w:rsidRDefault="00E0406D" w:rsidP="008A364A">
      <w:pPr>
        <w:spacing w:before="0" w:line="240" w:lineRule="auto"/>
        <w:ind w:left="0" w:right="0" w:firstLine="709"/>
        <w:rPr>
          <w:sz w:val="22"/>
          <w:szCs w:val="22"/>
        </w:rPr>
      </w:pPr>
      <w:r>
        <w:rPr>
          <w:sz w:val="22"/>
          <w:szCs w:val="22"/>
        </w:rPr>
        <w:t>9.12</w:t>
      </w:r>
      <w:r w:rsidR="00126438" w:rsidRPr="00B621D7">
        <w:rPr>
          <w:sz w:val="22"/>
          <w:szCs w:val="22"/>
        </w:rPr>
        <w:t xml:space="preserve">. </w:t>
      </w:r>
      <w:r w:rsidR="005C1947" w:rsidRPr="00B621D7">
        <w:rPr>
          <w:sz w:val="22"/>
          <w:szCs w:val="22"/>
        </w:rPr>
        <w:t>К отношениям сторон положения ст. 317.1 Гражданского кодекса Российской Федерации не применяются.</w:t>
      </w:r>
    </w:p>
    <w:p w:rsidR="004F156C" w:rsidRPr="00B621D7" w:rsidRDefault="00126438" w:rsidP="008A364A">
      <w:pPr>
        <w:spacing w:before="0" w:line="240" w:lineRule="auto"/>
        <w:ind w:left="0" w:right="0" w:firstLine="709"/>
        <w:rPr>
          <w:sz w:val="22"/>
          <w:szCs w:val="22"/>
        </w:rPr>
      </w:pPr>
      <w:r w:rsidRPr="00B621D7">
        <w:rPr>
          <w:sz w:val="22"/>
          <w:szCs w:val="22"/>
        </w:rPr>
        <w:t>9.1</w:t>
      </w:r>
      <w:r w:rsidR="00E0406D">
        <w:rPr>
          <w:sz w:val="22"/>
          <w:szCs w:val="22"/>
        </w:rPr>
        <w:t>3</w:t>
      </w:r>
      <w:r w:rsidR="008A364A" w:rsidRPr="00B621D7">
        <w:rPr>
          <w:sz w:val="22"/>
          <w:szCs w:val="22"/>
        </w:rPr>
        <w:t xml:space="preserve">. Ниже перечисленные Приложения являются неотъемлемой частью настоящего Контракта: </w:t>
      </w:r>
    </w:p>
    <w:p w:rsidR="004F156C" w:rsidRPr="00B621D7" w:rsidRDefault="008A364A" w:rsidP="008A364A">
      <w:pPr>
        <w:spacing w:before="0" w:line="240" w:lineRule="auto"/>
        <w:ind w:left="0" w:right="0" w:firstLine="709"/>
        <w:rPr>
          <w:sz w:val="22"/>
          <w:szCs w:val="22"/>
        </w:rPr>
      </w:pPr>
      <w:r w:rsidRPr="00B621D7">
        <w:rPr>
          <w:sz w:val="22"/>
          <w:szCs w:val="22"/>
        </w:rPr>
        <w:t>Приложение №</w:t>
      </w:r>
      <w:r w:rsidR="00DE2EF2" w:rsidRPr="00B621D7">
        <w:rPr>
          <w:sz w:val="22"/>
          <w:szCs w:val="22"/>
        </w:rPr>
        <w:t xml:space="preserve"> </w:t>
      </w:r>
      <w:r w:rsidRPr="00B621D7">
        <w:rPr>
          <w:sz w:val="22"/>
          <w:szCs w:val="22"/>
        </w:rPr>
        <w:t>1</w:t>
      </w:r>
      <w:r w:rsidR="00DE2EF2" w:rsidRPr="00B621D7">
        <w:rPr>
          <w:sz w:val="22"/>
          <w:szCs w:val="22"/>
        </w:rPr>
        <w:t>.</w:t>
      </w:r>
      <w:r w:rsidRPr="00B621D7">
        <w:rPr>
          <w:sz w:val="22"/>
          <w:szCs w:val="22"/>
        </w:rPr>
        <w:t xml:space="preserve"> График </w:t>
      </w:r>
      <w:r w:rsidR="001E47A2">
        <w:rPr>
          <w:sz w:val="22"/>
          <w:szCs w:val="22"/>
        </w:rPr>
        <w:t>производства работ</w:t>
      </w:r>
      <w:r w:rsidRPr="00B621D7">
        <w:rPr>
          <w:sz w:val="22"/>
          <w:szCs w:val="22"/>
        </w:rPr>
        <w:t xml:space="preserve"> по контракту</w:t>
      </w:r>
      <w:r w:rsidR="004F156C" w:rsidRPr="00B621D7">
        <w:rPr>
          <w:sz w:val="22"/>
          <w:szCs w:val="22"/>
        </w:rPr>
        <w:t>.</w:t>
      </w:r>
      <w:r w:rsidRPr="00B621D7">
        <w:rPr>
          <w:sz w:val="22"/>
          <w:szCs w:val="22"/>
        </w:rPr>
        <w:t xml:space="preserve"> </w:t>
      </w:r>
    </w:p>
    <w:p w:rsidR="004F156C" w:rsidRPr="00B621D7" w:rsidRDefault="008A364A" w:rsidP="008A364A">
      <w:pPr>
        <w:spacing w:before="0" w:line="240" w:lineRule="auto"/>
        <w:ind w:left="0" w:right="0" w:firstLine="709"/>
        <w:rPr>
          <w:sz w:val="22"/>
          <w:szCs w:val="22"/>
        </w:rPr>
      </w:pPr>
      <w:r w:rsidRPr="00B621D7">
        <w:rPr>
          <w:sz w:val="22"/>
          <w:szCs w:val="22"/>
        </w:rPr>
        <w:t>Приложение № 2</w:t>
      </w:r>
      <w:r w:rsidR="00DE2EF2" w:rsidRPr="00B621D7">
        <w:rPr>
          <w:sz w:val="22"/>
          <w:szCs w:val="22"/>
        </w:rPr>
        <w:t>.</w:t>
      </w:r>
      <w:r w:rsidRPr="00B621D7">
        <w:rPr>
          <w:sz w:val="22"/>
          <w:szCs w:val="22"/>
        </w:rPr>
        <w:t xml:space="preserve"> Сводная смета</w:t>
      </w:r>
      <w:r w:rsidR="004F156C" w:rsidRPr="00B621D7">
        <w:rPr>
          <w:sz w:val="22"/>
          <w:szCs w:val="22"/>
        </w:rPr>
        <w:t>.</w:t>
      </w:r>
      <w:r w:rsidRPr="00B621D7">
        <w:rPr>
          <w:sz w:val="22"/>
          <w:szCs w:val="22"/>
        </w:rPr>
        <w:t xml:space="preserve">  </w:t>
      </w:r>
    </w:p>
    <w:p w:rsidR="005E4FC4" w:rsidRDefault="007A205A" w:rsidP="00891EAA">
      <w:pPr>
        <w:spacing w:before="0" w:line="240" w:lineRule="auto"/>
        <w:ind w:left="0" w:right="0" w:firstLine="709"/>
        <w:rPr>
          <w:sz w:val="22"/>
          <w:szCs w:val="22"/>
        </w:rPr>
      </w:pPr>
      <w:r w:rsidRPr="00B621D7">
        <w:rPr>
          <w:sz w:val="22"/>
          <w:szCs w:val="22"/>
        </w:rPr>
        <w:t>Приложение № 3</w:t>
      </w:r>
      <w:r w:rsidR="005E4FC4">
        <w:rPr>
          <w:sz w:val="22"/>
          <w:szCs w:val="22"/>
        </w:rPr>
        <w:t>. Смета № 1</w:t>
      </w:r>
      <w:r w:rsidR="00074A5E">
        <w:rPr>
          <w:sz w:val="22"/>
          <w:szCs w:val="22"/>
        </w:rPr>
        <w:t xml:space="preserve"> на инженерные изыскания</w:t>
      </w:r>
      <w:r w:rsidR="005E4FC4">
        <w:rPr>
          <w:sz w:val="22"/>
          <w:szCs w:val="22"/>
        </w:rPr>
        <w:t>.</w:t>
      </w:r>
    </w:p>
    <w:p w:rsidR="00074A5E" w:rsidRDefault="00074A5E" w:rsidP="00891EAA">
      <w:pPr>
        <w:spacing w:before="0" w:line="240" w:lineRule="auto"/>
        <w:ind w:left="0" w:right="0" w:firstLine="709"/>
        <w:rPr>
          <w:sz w:val="22"/>
          <w:szCs w:val="22"/>
        </w:rPr>
      </w:pPr>
      <w:r>
        <w:rPr>
          <w:sz w:val="22"/>
          <w:szCs w:val="22"/>
        </w:rPr>
        <w:t>Приложение № 4. Смета № 2 на выполнение проектной документации.</w:t>
      </w:r>
    </w:p>
    <w:p w:rsidR="00074A5E" w:rsidRDefault="00074A5E" w:rsidP="00891EAA">
      <w:pPr>
        <w:spacing w:before="0" w:line="240" w:lineRule="auto"/>
        <w:ind w:left="0" w:right="0" w:firstLine="709"/>
        <w:rPr>
          <w:sz w:val="22"/>
          <w:szCs w:val="22"/>
        </w:rPr>
      </w:pPr>
      <w:r>
        <w:rPr>
          <w:sz w:val="22"/>
          <w:szCs w:val="22"/>
        </w:rPr>
        <w:t>Приложение № 5. Смета № 3 на проведение государственной экспертизы проектной документации, инженерных изысканий и проверки достоверности определения сметной стоимости.</w:t>
      </w:r>
    </w:p>
    <w:p w:rsidR="00074A5E" w:rsidRDefault="00074A5E" w:rsidP="00891EAA">
      <w:pPr>
        <w:spacing w:before="0" w:line="240" w:lineRule="auto"/>
        <w:ind w:left="0" w:right="0" w:firstLine="709"/>
        <w:rPr>
          <w:sz w:val="22"/>
          <w:szCs w:val="22"/>
        </w:rPr>
      </w:pPr>
      <w:r>
        <w:rPr>
          <w:sz w:val="22"/>
          <w:szCs w:val="22"/>
        </w:rPr>
        <w:t>Приложение № 6. Техническое задание.</w:t>
      </w:r>
    </w:p>
    <w:p w:rsidR="005C1947" w:rsidRPr="00B621D7" w:rsidRDefault="00E0406D" w:rsidP="00891EAA">
      <w:pPr>
        <w:spacing w:before="0" w:line="240" w:lineRule="auto"/>
        <w:ind w:left="0" w:right="0" w:firstLine="709"/>
        <w:rPr>
          <w:sz w:val="22"/>
          <w:szCs w:val="22"/>
        </w:rPr>
      </w:pPr>
      <w:r>
        <w:rPr>
          <w:sz w:val="22"/>
          <w:szCs w:val="22"/>
        </w:rPr>
        <w:t>9.14</w:t>
      </w:r>
      <w:r w:rsidR="0084591B" w:rsidRPr="0084591B">
        <w:rPr>
          <w:sz w:val="22"/>
          <w:szCs w:val="22"/>
        </w:rPr>
        <w:t xml:space="preserve">. Настоящий Контракт подписан в электронной форме на электронной торговой площадке России </w:t>
      </w:r>
      <w:r w:rsidR="0084591B" w:rsidRPr="00853EF3">
        <w:rPr>
          <w:sz w:val="22"/>
          <w:szCs w:val="22"/>
        </w:rPr>
        <w:t xml:space="preserve">– </w:t>
      </w:r>
      <w:r w:rsidR="00C20807" w:rsidRPr="00853EF3">
        <w:rPr>
          <w:sz w:val="22"/>
          <w:szCs w:val="22"/>
        </w:rPr>
        <w:t>Сбербанк АСТ</w:t>
      </w:r>
      <w:r w:rsidR="0084591B" w:rsidRPr="00853EF3">
        <w:rPr>
          <w:sz w:val="22"/>
          <w:szCs w:val="22"/>
        </w:rPr>
        <w:t xml:space="preserve">, в информационно-телекоммуникационной сети «Интернет» на сайте </w:t>
      </w:r>
      <w:r w:rsidR="00C20807" w:rsidRPr="00853EF3">
        <w:rPr>
          <w:sz w:val="22"/>
          <w:szCs w:val="22"/>
        </w:rPr>
        <w:t>www.sberbank-ast.ru.</w:t>
      </w:r>
    </w:p>
    <w:p w:rsidR="008A364A" w:rsidRPr="00B621D7" w:rsidRDefault="008A364A" w:rsidP="008A364A">
      <w:pPr>
        <w:pStyle w:val="9"/>
        <w:rPr>
          <w:sz w:val="22"/>
        </w:rPr>
      </w:pPr>
      <w:r w:rsidRPr="00B621D7">
        <w:rPr>
          <w:sz w:val="22"/>
        </w:rPr>
        <w:t>Статья 10. АДРЕСА И БАНКОВСКИЕ РЕКВИЗИТЫ СТОРОН</w:t>
      </w: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8E2237" w:rsidRPr="00B621D7" w:rsidTr="008E2237">
        <w:tc>
          <w:tcPr>
            <w:tcW w:w="4785" w:type="dxa"/>
          </w:tcPr>
          <w:p w:rsidR="008E2237" w:rsidRDefault="00A74492" w:rsidP="00CE1BD5">
            <w:pPr>
              <w:spacing w:line="240" w:lineRule="auto"/>
              <w:ind w:left="0"/>
              <w:contextualSpacing/>
              <w:jc w:val="left"/>
              <w:rPr>
                <w:b/>
                <w:sz w:val="22"/>
                <w:szCs w:val="22"/>
              </w:rPr>
            </w:pPr>
            <w:r>
              <w:rPr>
                <w:b/>
                <w:sz w:val="22"/>
                <w:szCs w:val="22"/>
              </w:rPr>
              <w:t>З</w:t>
            </w:r>
            <w:r w:rsidR="008E2237" w:rsidRPr="00B621D7">
              <w:rPr>
                <w:b/>
                <w:sz w:val="22"/>
                <w:szCs w:val="22"/>
              </w:rPr>
              <w:t xml:space="preserve">аказчик: </w:t>
            </w:r>
          </w:p>
          <w:tbl>
            <w:tblPr>
              <w:tblpPr w:leftFromText="180" w:rightFromText="180" w:vertAnchor="text" w:tblpY="1"/>
              <w:tblOverlap w:val="never"/>
              <w:tblW w:w="0" w:type="auto"/>
              <w:tblLook w:val="01E0"/>
            </w:tblPr>
            <w:tblGrid>
              <w:gridCol w:w="4569"/>
            </w:tblGrid>
            <w:tr w:rsidR="00BD76A5" w:rsidRPr="00E0406D" w:rsidTr="00BD76A5">
              <w:trPr>
                <w:trHeight w:val="408"/>
              </w:trPr>
              <w:tc>
                <w:tcPr>
                  <w:tcW w:w="4569" w:type="dxa"/>
                </w:tcPr>
                <w:p w:rsidR="00BD76A5" w:rsidRPr="00BD76A5" w:rsidRDefault="00CE1BD5" w:rsidP="00BD76A5">
                  <w:pPr>
                    <w:widowControl/>
                    <w:autoSpaceDE/>
                    <w:autoSpaceDN/>
                    <w:adjustRightInd/>
                    <w:spacing w:before="0" w:line="240" w:lineRule="auto"/>
                    <w:ind w:left="0" w:right="0"/>
                    <w:contextualSpacing/>
                    <w:jc w:val="left"/>
                    <w:rPr>
                      <w:sz w:val="22"/>
                      <w:szCs w:val="22"/>
                    </w:rPr>
                  </w:pPr>
                  <w:r w:rsidRPr="00CE1BD5">
                    <w:rPr>
                      <w:sz w:val="22"/>
                      <w:szCs w:val="22"/>
                    </w:rPr>
                    <w:t xml:space="preserve"> </w:t>
                  </w:r>
                  <w:r w:rsidR="00BD76A5" w:rsidRPr="00BD76A5">
                    <w:rPr>
                      <w:sz w:val="22"/>
                      <w:szCs w:val="22"/>
                    </w:rPr>
                    <w:t xml:space="preserve">Администрация городского поселения </w:t>
                  </w:r>
                </w:p>
                <w:p w:rsidR="00BD76A5" w:rsidRPr="00BD76A5" w:rsidRDefault="00BD76A5" w:rsidP="00BD76A5">
                  <w:pPr>
                    <w:widowControl/>
                    <w:autoSpaceDE/>
                    <w:autoSpaceDN/>
                    <w:adjustRightInd/>
                    <w:spacing w:before="0" w:line="240" w:lineRule="auto"/>
                    <w:ind w:left="0" w:right="0"/>
                    <w:contextualSpacing/>
                    <w:jc w:val="left"/>
                    <w:rPr>
                      <w:sz w:val="22"/>
                      <w:szCs w:val="22"/>
                    </w:rPr>
                  </w:pPr>
                  <w:r w:rsidRPr="00BD76A5">
                    <w:rPr>
                      <w:sz w:val="22"/>
                      <w:szCs w:val="22"/>
                    </w:rPr>
                    <w:t xml:space="preserve">город Россошь Россошанского </w:t>
                  </w:r>
                </w:p>
                <w:p w:rsidR="00BD76A5" w:rsidRPr="00BD76A5" w:rsidRDefault="00BD76A5" w:rsidP="00BD76A5">
                  <w:pPr>
                    <w:widowControl/>
                    <w:autoSpaceDE/>
                    <w:autoSpaceDN/>
                    <w:adjustRightInd/>
                    <w:spacing w:before="0" w:line="240" w:lineRule="auto"/>
                    <w:ind w:left="0" w:right="0"/>
                    <w:contextualSpacing/>
                    <w:jc w:val="left"/>
                    <w:rPr>
                      <w:sz w:val="22"/>
                      <w:szCs w:val="22"/>
                    </w:rPr>
                  </w:pPr>
                  <w:r w:rsidRPr="00BD76A5">
                    <w:rPr>
                      <w:sz w:val="22"/>
                      <w:szCs w:val="22"/>
                    </w:rPr>
                    <w:t>муниципального района Воронежской области</w:t>
                  </w:r>
                </w:p>
                <w:p w:rsidR="00BD76A5" w:rsidRPr="00BD76A5" w:rsidRDefault="00BD76A5" w:rsidP="00BD76A5">
                  <w:pPr>
                    <w:widowControl/>
                    <w:autoSpaceDE/>
                    <w:autoSpaceDN/>
                    <w:adjustRightInd/>
                    <w:spacing w:before="0" w:line="240" w:lineRule="auto"/>
                    <w:ind w:left="0" w:right="0"/>
                    <w:contextualSpacing/>
                    <w:jc w:val="left"/>
                    <w:rPr>
                      <w:sz w:val="22"/>
                      <w:szCs w:val="22"/>
                    </w:rPr>
                  </w:pPr>
                  <w:r w:rsidRPr="00BD76A5">
                    <w:rPr>
                      <w:sz w:val="22"/>
                      <w:szCs w:val="22"/>
                    </w:rPr>
                    <w:t>Юридический адрес:/Почтовый адрес: 396650,</w:t>
                  </w:r>
                  <w:r>
                    <w:rPr>
                      <w:sz w:val="22"/>
                      <w:szCs w:val="22"/>
                    </w:rPr>
                    <w:t xml:space="preserve"> </w:t>
                  </w:r>
                  <w:r w:rsidRPr="00BD76A5">
                    <w:rPr>
                      <w:sz w:val="22"/>
                      <w:szCs w:val="22"/>
                    </w:rPr>
                    <w:t xml:space="preserve">Воронежская обл., г. Россошь, пл. Ленина 4 </w:t>
                  </w:r>
                </w:p>
                <w:p w:rsidR="00BD76A5" w:rsidRPr="00BD76A5" w:rsidRDefault="00BD76A5" w:rsidP="00BD76A5">
                  <w:pPr>
                    <w:widowControl/>
                    <w:autoSpaceDE/>
                    <w:autoSpaceDN/>
                    <w:adjustRightInd/>
                    <w:spacing w:before="0" w:line="240" w:lineRule="auto"/>
                    <w:ind w:left="0" w:right="0"/>
                    <w:contextualSpacing/>
                    <w:jc w:val="left"/>
                    <w:rPr>
                      <w:sz w:val="22"/>
                      <w:szCs w:val="22"/>
                    </w:rPr>
                  </w:pPr>
                  <w:r w:rsidRPr="00BD76A5">
                    <w:rPr>
                      <w:sz w:val="22"/>
                      <w:szCs w:val="22"/>
                    </w:rPr>
                    <w:t xml:space="preserve">р/с 40204810500000000681 в Отделении </w:t>
                  </w:r>
                </w:p>
                <w:p w:rsidR="00BD76A5" w:rsidRDefault="00BD76A5" w:rsidP="00BD76A5">
                  <w:pPr>
                    <w:widowControl/>
                    <w:autoSpaceDE/>
                    <w:autoSpaceDN/>
                    <w:adjustRightInd/>
                    <w:spacing w:before="0" w:line="240" w:lineRule="auto"/>
                    <w:ind w:left="0" w:right="0"/>
                    <w:contextualSpacing/>
                    <w:jc w:val="left"/>
                    <w:rPr>
                      <w:sz w:val="22"/>
                      <w:szCs w:val="22"/>
                    </w:rPr>
                  </w:pPr>
                  <w:r w:rsidRPr="00BD76A5">
                    <w:rPr>
                      <w:sz w:val="22"/>
                      <w:szCs w:val="22"/>
                    </w:rPr>
                    <w:t xml:space="preserve">по         Воронежской области ГУ ЦБ РФ </w:t>
                  </w:r>
                </w:p>
                <w:p w:rsidR="00BD76A5" w:rsidRDefault="00BD76A5" w:rsidP="00BD76A5">
                  <w:pPr>
                    <w:widowControl/>
                    <w:autoSpaceDE/>
                    <w:autoSpaceDN/>
                    <w:adjustRightInd/>
                    <w:spacing w:before="0" w:line="240" w:lineRule="auto"/>
                    <w:ind w:left="0" w:right="0"/>
                    <w:contextualSpacing/>
                    <w:jc w:val="left"/>
                    <w:rPr>
                      <w:sz w:val="22"/>
                      <w:szCs w:val="22"/>
                    </w:rPr>
                  </w:pPr>
                  <w:r w:rsidRPr="00BD76A5">
                    <w:rPr>
                      <w:sz w:val="22"/>
                      <w:szCs w:val="22"/>
                    </w:rPr>
                    <w:t xml:space="preserve">по ЦФО            (Отделение Воронежа) </w:t>
                  </w:r>
                </w:p>
                <w:p w:rsidR="00BD76A5" w:rsidRPr="00BD76A5" w:rsidRDefault="00BD76A5" w:rsidP="00BD76A5">
                  <w:pPr>
                    <w:widowControl/>
                    <w:autoSpaceDE/>
                    <w:autoSpaceDN/>
                    <w:adjustRightInd/>
                    <w:spacing w:before="0" w:line="240" w:lineRule="auto"/>
                    <w:ind w:left="0" w:right="0"/>
                    <w:contextualSpacing/>
                    <w:jc w:val="left"/>
                    <w:rPr>
                      <w:sz w:val="22"/>
                      <w:szCs w:val="22"/>
                    </w:rPr>
                  </w:pPr>
                  <w:r w:rsidRPr="00BD76A5">
                    <w:rPr>
                      <w:sz w:val="22"/>
                      <w:szCs w:val="22"/>
                    </w:rPr>
                    <w:t>г. Воронеж</w:t>
                  </w:r>
                </w:p>
                <w:p w:rsidR="00BD76A5" w:rsidRPr="00BD76A5" w:rsidRDefault="00BD76A5" w:rsidP="00BD76A5">
                  <w:pPr>
                    <w:widowControl/>
                    <w:autoSpaceDE/>
                    <w:autoSpaceDN/>
                    <w:adjustRightInd/>
                    <w:spacing w:before="0" w:line="240" w:lineRule="auto"/>
                    <w:ind w:left="0" w:right="0"/>
                    <w:contextualSpacing/>
                    <w:jc w:val="left"/>
                    <w:rPr>
                      <w:sz w:val="22"/>
                      <w:szCs w:val="22"/>
                    </w:rPr>
                  </w:pPr>
                  <w:r w:rsidRPr="00BD76A5">
                    <w:rPr>
                      <w:sz w:val="22"/>
                      <w:szCs w:val="22"/>
                    </w:rPr>
                    <w:t>БИК 042007001</w:t>
                  </w:r>
                </w:p>
                <w:p w:rsidR="00BD76A5" w:rsidRPr="00BD76A5" w:rsidRDefault="00BD76A5" w:rsidP="00BD76A5">
                  <w:pPr>
                    <w:widowControl/>
                    <w:autoSpaceDE/>
                    <w:autoSpaceDN/>
                    <w:adjustRightInd/>
                    <w:spacing w:before="0" w:line="240" w:lineRule="auto"/>
                    <w:ind w:left="0" w:right="0"/>
                    <w:contextualSpacing/>
                    <w:jc w:val="left"/>
                    <w:rPr>
                      <w:sz w:val="22"/>
                      <w:szCs w:val="22"/>
                    </w:rPr>
                  </w:pPr>
                  <w:r w:rsidRPr="00BD76A5">
                    <w:rPr>
                      <w:sz w:val="22"/>
                      <w:szCs w:val="22"/>
                    </w:rPr>
                    <w:t>ИНН 3627013759 КПП 362701001</w:t>
                  </w:r>
                </w:p>
                <w:p w:rsidR="00BD76A5" w:rsidRPr="00BD76A5" w:rsidRDefault="00BD76A5" w:rsidP="00BD76A5">
                  <w:pPr>
                    <w:widowControl/>
                    <w:autoSpaceDE/>
                    <w:autoSpaceDN/>
                    <w:adjustRightInd/>
                    <w:spacing w:before="0" w:line="240" w:lineRule="auto"/>
                    <w:ind w:left="0" w:right="0"/>
                    <w:contextualSpacing/>
                    <w:jc w:val="left"/>
                    <w:rPr>
                      <w:sz w:val="22"/>
                      <w:szCs w:val="22"/>
                    </w:rPr>
                  </w:pPr>
                  <w:r w:rsidRPr="00BD76A5">
                    <w:rPr>
                      <w:sz w:val="22"/>
                      <w:szCs w:val="22"/>
                    </w:rPr>
                    <w:t xml:space="preserve">ОКТМО 20647101 </w:t>
                  </w:r>
                </w:p>
                <w:p w:rsidR="00BD76A5" w:rsidRPr="00BD76A5" w:rsidRDefault="00BD76A5" w:rsidP="00BD76A5">
                  <w:pPr>
                    <w:widowControl/>
                    <w:autoSpaceDE/>
                    <w:autoSpaceDN/>
                    <w:adjustRightInd/>
                    <w:spacing w:before="0" w:line="240" w:lineRule="auto"/>
                    <w:ind w:left="0" w:right="0"/>
                    <w:contextualSpacing/>
                    <w:jc w:val="left"/>
                    <w:rPr>
                      <w:rFonts w:eastAsia="Calibri"/>
                      <w:sz w:val="22"/>
                      <w:szCs w:val="22"/>
                    </w:rPr>
                  </w:pPr>
                  <w:r w:rsidRPr="00BD76A5">
                    <w:rPr>
                      <w:sz w:val="22"/>
                      <w:szCs w:val="22"/>
                    </w:rPr>
                    <w:t>ОКПО 45957480</w:t>
                  </w:r>
                  <w:r w:rsidRPr="00BD76A5">
                    <w:rPr>
                      <w:rFonts w:eastAsia="Calibri"/>
                      <w:sz w:val="22"/>
                      <w:szCs w:val="22"/>
                    </w:rPr>
                    <w:t xml:space="preserve"> ОКОПФ 81</w:t>
                  </w:r>
                </w:p>
                <w:p w:rsidR="00BD76A5" w:rsidRPr="00BD76A5" w:rsidRDefault="00BD76A5" w:rsidP="00BD76A5">
                  <w:pPr>
                    <w:widowControl/>
                    <w:autoSpaceDE/>
                    <w:autoSpaceDN/>
                    <w:adjustRightInd/>
                    <w:spacing w:before="0" w:line="240" w:lineRule="auto"/>
                    <w:ind w:left="0" w:right="0"/>
                    <w:contextualSpacing/>
                    <w:jc w:val="left"/>
                    <w:rPr>
                      <w:spacing w:val="-20"/>
                      <w:sz w:val="22"/>
                      <w:szCs w:val="22"/>
                      <w:lang w:val="en-US"/>
                    </w:rPr>
                  </w:pPr>
                  <w:r w:rsidRPr="00BD76A5">
                    <w:rPr>
                      <w:sz w:val="22"/>
                      <w:szCs w:val="22"/>
                    </w:rPr>
                    <w:t>Тел</w:t>
                  </w:r>
                  <w:r w:rsidRPr="00BD76A5">
                    <w:rPr>
                      <w:sz w:val="22"/>
                      <w:szCs w:val="22"/>
                      <w:lang w:val="en-US"/>
                    </w:rPr>
                    <w:t>. 7(47396) 2-17-87, (47396) 5-11-71</w:t>
                  </w:r>
                </w:p>
                <w:p w:rsidR="00BD76A5" w:rsidRPr="00BD76A5" w:rsidRDefault="00BD76A5" w:rsidP="00BD76A5">
                  <w:pPr>
                    <w:widowControl/>
                    <w:autoSpaceDE/>
                    <w:autoSpaceDN/>
                    <w:adjustRightInd/>
                    <w:spacing w:before="0" w:line="240" w:lineRule="auto"/>
                    <w:ind w:left="0" w:right="0"/>
                    <w:contextualSpacing/>
                    <w:jc w:val="left"/>
                    <w:rPr>
                      <w:sz w:val="22"/>
                      <w:szCs w:val="22"/>
                      <w:lang w:val="en-US"/>
                    </w:rPr>
                  </w:pPr>
                  <w:r w:rsidRPr="00BD76A5">
                    <w:rPr>
                      <w:spacing w:val="-20"/>
                      <w:sz w:val="22"/>
                      <w:szCs w:val="22"/>
                      <w:lang w:val="en-US"/>
                    </w:rPr>
                    <w:t xml:space="preserve">e-mail: </w:t>
                  </w:r>
                  <w:r w:rsidRPr="00BD76A5">
                    <w:rPr>
                      <w:sz w:val="22"/>
                      <w:szCs w:val="22"/>
                      <w:lang w:val="en-US"/>
                    </w:rPr>
                    <w:t>rossg.ross@govvrn.ru</w:t>
                  </w:r>
                </w:p>
                <w:p w:rsidR="00BD76A5" w:rsidRPr="00BD76A5" w:rsidRDefault="00BD76A5" w:rsidP="00BD76A5">
                  <w:pPr>
                    <w:widowControl/>
                    <w:autoSpaceDE/>
                    <w:autoSpaceDN/>
                    <w:adjustRightInd/>
                    <w:spacing w:before="0" w:line="240" w:lineRule="auto"/>
                    <w:ind w:left="0" w:right="0"/>
                    <w:contextualSpacing/>
                    <w:rPr>
                      <w:sz w:val="22"/>
                      <w:szCs w:val="22"/>
                      <w:lang w:val="en-US"/>
                    </w:rPr>
                  </w:pPr>
                </w:p>
              </w:tc>
            </w:tr>
            <w:tr w:rsidR="00BD76A5" w:rsidRPr="00BD76A5" w:rsidTr="00BD76A5">
              <w:trPr>
                <w:trHeight w:val="257"/>
              </w:trPr>
              <w:tc>
                <w:tcPr>
                  <w:tcW w:w="4569" w:type="dxa"/>
                </w:tcPr>
                <w:p w:rsidR="00BD76A5" w:rsidRPr="00BD76A5" w:rsidRDefault="00BD76A5" w:rsidP="00BD76A5">
                  <w:pPr>
                    <w:widowControl/>
                    <w:autoSpaceDE/>
                    <w:autoSpaceDN/>
                    <w:adjustRightInd/>
                    <w:spacing w:before="0" w:line="240" w:lineRule="auto"/>
                    <w:ind w:left="0" w:right="0"/>
                    <w:contextualSpacing/>
                    <w:rPr>
                      <w:sz w:val="22"/>
                      <w:szCs w:val="22"/>
                    </w:rPr>
                  </w:pPr>
                  <w:r w:rsidRPr="00BD76A5">
                    <w:rPr>
                      <w:sz w:val="22"/>
                      <w:szCs w:val="22"/>
                    </w:rPr>
                    <w:t xml:space="preserve">Глава администрации городского поселения </w:t>
                  </w:r>
                </w:p>
                <w:p w:rsidR="00BD76A5" w:rsidRPr="00BD76A5" w:rsidRDefault="00BD76A5" w:rsidP="00BD76A5">
                  <w:pPr>
                    <w:widowControl/>
                    <w:autoSpaceDE/>
                    <w:autoSpaceDN/>
                    <w:adjustRightInd/>
                    <w:spacing w:before="0" w:line="240" w:lineRule="auto"/>
                    <w:ind w:left="0" w:right="0"/>
                    <w:contextualSpacing/>
                    <w:rPr>
                      <w:sz w:val="22"/>
                      <w:szCs w:val="22"/>
                    </w:rPr>
                  </w:pPr>
                  <w:r w:rsidRPr="00BD76A5">
                    <w:rPr>
                      <w:sz w:val="22"/>
                      <w:szCs w:val="22"/>
                    </w:rPr>
                    <w:t xml:space="preserve">город Россошь </w:t>
                  </w:r>
                </w:p>
                <w:p w:rsidR="00BD76A5" w:rsidRPr="00BD76A5" w:rsidRDefault="00BD76A5" w:rsidP="00BD76A5">
                  <w:pPr>
                    <w:widowControl/>
                    <w:autoSpaceDE/>
                    <w:autoSpaceDN/>
                    <w:adjustRightInd/>
                    <w:spacing w:before="0" w:line="240" w:lineRule="auto"/>
                    <w:ind w:left="0" w:right="0"/>
                    <w:contextualSpacing/>
                    <w:jc w:val="left"/>
                    <w:rPr>
                      <w:sz w:val="22"/>
                      <w:szCs w:val="22"/>
                    </w:rPr>
                  </w:pPr>
                  <w:r w:rsidRPr="00BD76A5">
                    <w:rPr>
                      <w:sz w:val="22"/>
                      <w:szCs w:val="22"/>
                    </w:rPr>
                    <w:t xml:space="preserve"> </w:t>
                  </w:r>
                </w:p>
                <w:p w:rsidR="00BD76A5" w:rsidRPr="00BD76A5" w:rsidRDefault="00BD76A5" w:rsidP="00BD76A5">
                  <w:pPr>
                    <w:widowControl/>
                    <w:autoSpaceDE/>
                    <w:autoSpaceDN/>
                    <w:adjustRightInd/>
                    <w:spacing w:before="0" w:line="240" w:lineRule="auto"/>
                    <w:ind w:left="0" w:right="0"/>
                    <w:contextualSpacing/>
                    <w:jc w:val="left"/>
                    <w:rPr>
                      <w:bCs/>
                      <w:sz w:val="22"/>
                      <w:szCs w:val="22"/>
                    </w:rPr>
                  </w:pPr>
                  <w:r w:rsidRPr="00BD76A5">
                    <w:rPr>
                      <w:bCs/>
                      <w:sz w:val="22"/>
                      <w:szCs w:val="22"/>
                    </w:rPr>
                    <w:t>________________________В.А. Кобылкин</w:t>
                  </w:r>
                </w:p>
                <w:p w:rsidR="00BD76A5" w:rsidRPr="00BD76A5" w:rsidRDefault="00BD76A5" w:rsidP="00BD76A5">
                  <w:pPr>
                    <w:widowControl/>
                    <w:autoSpaceDE/>
                    <w:autoSpaceDN/>
                    <w:adjustRightInd/>
                    <w:snapToGrid w:val="0"/>
                    <w:spacing w:before="0" w:line="240" w:lineRule="auto"/>
                    <w:ind w:left="0" w:right="0"/>
                    <w:contextualSpacing/>
                    <w:rPr>
                      <w:b/>
                      <w:sz w:val="22"/>
                      <w:szCs w:val="22"/>
                    </w:rPr>
                  </w:pPr>
                  <w:r w:rsidRPr="00BD76A5">
                    <w:rPr>
                      <w:sz w:val="22"/>
                      <w:szCs w:val="22"/>
                    </w:rPr>
                    <w:t>М.П.</w:t>
                  </w:r>
                </w:p>
              </w:tc>
            </w:tr>
          </w:tbl>
          <w:p w:rsidR="008E2237" w:rsidRPr="00B621D7" w:rsidRDefault="008E2237" w:rsidP="009E3737">
            <w:pPr>
              <w:spacing w:line="240" w:lineRule="auto"/>
              <w:ind w:left="0"/>
              <w:contextualSpacing/>
              <w:rPr>
                <w:b/>
                <w:sz w:val="22"/>
                <w:szCs w:val="22"/>
              </w:rPr>
            </w:pPr>
          </w:p>
        </w:tc>
        <w:tc>
          <w:tcPr>
            <w:tcW w:w="4786" w:type="dxa"/>
          </w:tcPr>
          <w:p w:rsidR="008E2237" w:rsidRPr="00B621D7" w:rsidRDefault="008E2237" w:rsidP="008E2237">
            <w:pPr>
              <w:pStyle w:val="3"/>
              <w:ind w:left="0"/>
              <w:rPr>
                <w:b/>
                <w:sz w:val="22"/>
                <w:szCs w:val="22"/>
              </w:rPr>
            </w:pPr>
          </w:p>
          <w:p w:rsidR="008E2237" w:rsidRDefault="008E2237" w:rsidP="008E2237">
            <w:pPr>
              <w:pStyle w:val="3"/>
              <w:ind w:left="0"/>
              <w:rPr>
                <w:b/>
                <w:sz w:val="22"/>
                <w:szCs w:val="22"/>
              </w:rPr>
            </w:pPr>
            <w:r w:rsidRPr="00B621D7">
              <w:rPr>
                <w:b/>
                <w:sz w:val="22"/>
                <w:szCs w:val="22"/>
              </w:rPr>
              <w:t>Подрядчик:</w:t>
            </w:r>
          </w:p>
          <w:p w:rsidR="00CE1BD5" w:rsidRPr="00B621D7" w:rsidRDefault="00CE1BD5" w:rsidP="00CE1BD5">
            <w:pPr>
              <w:pStyle w:val="3"/>
              <w:ind w:left="0"/>
              <w:rPr>
                <w:b/>
                <w:sz w:val="22"/>
                <w:szCs w:val="22"/>
              </w:rPr>
            </w:pPr>
          </w:p>
        </w:tc>
      </w:tr>
    </w:tbl>
    <w:p w:rsidR="0019598E" w:rsidRPr="00CE1BD5" w:rsidRDefault="0019598E" w:rsidP="0019598E">
      <w:pPr>
        <w:pStyle w:val="3"/>
        <w:ind w:left="0"/>
        <w:rPr>
          <w:sz w:val="22"/>
          <w:szCs w:val="22"/>
        </w:rPr>
      </w:pPr>
    </w:p>
    <w:sectPr w:rsidR="0019598E" w:rsidRPr="00CE1BD5" w:rsidSect="000A6331">
      <w:headerReference w:type="default" r:id="rId11"/>
      <w:pgSz w:w="11906" w:h="16838"/>
      <w:pgMar w:top="992" w:right="851"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527D" w:rsidRDefault="0020527D" w:rsidP="005112C7">
      <w:pPr>
        <w:spacing w:before="0" w:line="240" w:lineRule="auto"/>
      </w:pPr>
      <w:r>
        <w:separator/>
      </w:r>
    </w:p>
  </w:endnote>
  <w:endnote w:type="continuationSeparator" w:id="1">
    <w:p w:rsidR="0020527D" w:rsidRDefault="0020527D" w:rsidP="005112C7">
      <w:pPr>
        <w:spacing w:before="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527D" w:rsidRDefault="0020527D" w:rsidP="005112C7">
      <w:pPr>
        <w:spacing w:before="0" w:line="240" w:lineRule="auto"/>
      </w:pPr>
      <w:r>
        <w:separator/>
      </w:r>
    </w:p>
  </w:footnote>
  <w:footnote w:type="continuationSeparator" w:id="1">
    <w:p w:rsidR="0020527D" w:rsidRDefault="0020527D" w:rsidP="005112C7">
      <w:pPr>
        <w:spacing w:before="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79F" w:rsidRDefault="0079479F" w:rsidP="00641C52">
    <w:pPr>
      <w:pStyle w:val="a7"/>
      <w:jc w:val="right"/>
    </w:pPr>
    <w:r>
      <w:t>проект</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466FF"/>
    <w:multiLevelType w:val="hybridMultilevel"/>
    <w:tmpl w:val="2264D4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E75322F"/>
    <w:multiLevelType w:val="multilevel"/>
    <w:tmpl w:val="996A129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7200" w:hanging="1440"/>
      </w:pPr>
      <w:rPr>
        <w:rFonts w:hint="default"/>
      </w:rPr>
    </w:lvl>
  </w:abstractNum>
  <w:abstractNum w:abstractNumId="2">
    <w:nsid w:val="1F135CC2"/>
    <w:multiLevelType w:val="hybridMultilevel"/>
    <w:tmpl w:val="6FCEAF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F56310F"/>
    <w:multiLevelType w:val="multilevel"/>
    <w:tmpl w:val="92A65994"/>
    <w:lvl w:ilvl="0">
      <w:start w:val="1"/>
      <w:numFmt w:val="decimal"/>
      <w:lvlText w:val="%1."/>
      <w:lvlJc w:val="left"/>
      <w:pPr>
        <w:ind w:left="1110" w:hanging="1110"/>
      </w:pPr>
      <w:rPr>
        <w:rFonts w:hint="default"/>
        <w:b w:val="0"/>
        <w:sz w:val="18"/>
      </w:rPr>
    </w:lvl>
    <w:lvl w:ilvl="1">
      <w:start w:val="1"/>
      <w:numFmt w:val="decimal"/>
      <w:lvlText w:val="%1.%2."/>
      <w:lvlJc w:val="left"/>
      <w:pPr>
        <w:ind w:left="1819" w:hanging="1110"/>
      </w:pPr>
      <w:rPr>
        <w:rFonts w:hint="default"/>
        <w:b w:val="0"/>
        <w:sz w:val="18"/>
      </w:rPr>
    </w:lvl>
    <w:lvl w:ilvl="2">
      <w:start w:val="1"/>
      <w:numFmt w:val="decimal"/>
      <w:lvlText w:val="%1.%2.%3."/>
      <w:lvlJc w:val="left"/>
      <w:pPr>
        <w:ind w:left="2528" w:hanging="1110"/>
      </w:pPr>
      <w:rPr>
        <w:rFonts w:hint="default"/>
        <w:b w:val="0"/>
        <w:sz w:val="18"/>
      </w:rPr>
    </w:lvl>
    <w:lvl w:ilvl="3">
      <w:start w:val="1"/>
      <w:numFmt w:val="decimal"/>
      <w:lvlText w:val="%1.%2.%3.%4."/>
      <w:lvlJc w:val="left"/>
      <w:pPr>
        <w:ind w:left="3237" w:hanging="1110"/>
      </w:pPr>
      <w:rPr>
        <w:rFonts w:hint="default"/>
        <w:b w:val="0"/>
        <w:sz w:val="18"/>
      </w:rPr>
    </w:lvl>
    <w:lvl w:ilvl="4">
      <w:start w:val="1"/>
      <w:numFmt w:val="decimal"/>
      <w:lvlText w:val="%1.%2.%3.%4.%5."/>
      <w:lvlJc w:val="left"/>
      <w:pPr>
        <w:ind w:left="3946" w:hanging="1110"/>
      </w:pPr>
      <w:rPr>
        <w:rFonts w:hint="default"/>
        <w:b w:val="0"/>
        <w:sz w:val="18"/>
      </w:rPr>
    </w:lvl>
    <w:lvl w:ilvl="5">
      <w:start w:val="1"/>
      <w:numFmt w:val="decimal"/>
      <w:lvlText w:val="%1.%2.%3.%4.%5.%6."/>
      <w:lvlJc w:val="left"/>
      <w:pPr>
        <w:ind w:left="4655" w:hanging="1110"/>
      </w:pPr>
      <w:rPr>
        <w:rFonts w:hint="default"/>
        <w:b w:val="0"/>
        <w:sz w:val="18"/>
      </w:rPr>
    </w:lvl>
    <w:lvl w:ilvl="6">
      <w:start w:val="1"/>
      <w:numFmt w:val="decimal"/>
      <w:lvlText w:val="%1.%2.%3.%4.%5.%6.%7."/>
      <w:lvlJc w:val="left"/>
      <w:pPr>
        <w:ind w:left="5364" w:hanging="1110"/>
      </w:pPr>
      <w:rPr>
        <w:rFonts w:hint="default"/>
        <w:b w:val="0"/>
        <w:sz w:val="18"/>
      </w:rPr>
    </w:lvl>
    <w:lvl w:ilvl="7">
      <w:start w:val="1"/>
      <w:numFmt w:val="decimal"/>
      <w:lvlText w:val="%1.%2.%3.%4.%5.%6.%7.%8."/>
      <w:lvlJc w:val="left"/>
      <w:pPr>
        <w:ind w:left="6073" w:hanging="1110"/>
      </w:pPr>
      <w:rPr>
        <w:rFonts w:hint="default"/>
        <w:b w:val="0"/>
        <w:sz w:val="18"/>
      </w:rPr>
    </w:lvl>
    <w:lvl w:ilvl="8">
      <w:start w:val="1"/>
      <w:numFmt w:val="decimal"/>
      <w:lvlText w:val="%1.%2.%3.%4.%5.%6.%7.%8.%9."/>
      <w:lvlJc w:val="left"/>
      <w:pPr>
        <w:ind w:left="7112" w:hanging="1440"/>
      </w:pPr>
      <w:rPr>
        <w:rFonts w:hint="default"/>
        <w:b w:val="0"/>
        <w:sz w:val="18"/>
      </w:rPr>
    </w:lvl>
  </w:abstractNum>
  <w:abstractNum w:abstractNumId="4">
    <w:nsid w:val="60AC787D"/>
    <w:multiLevelType w:val="hybridMultilevel"/>
    <w:tmpl w:val="1B84EC0E"/>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68546E7"/>
    <w:multiLevelType w:val="hybridMultilevel"/>
    <w:tmpl w:val="994697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6AB27C99"/>
    <w:multiLevelType w:val="hybridMultilevel"/>
    <w:tmpl w:val="99480A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714E1539"/>
    <w:multiLevelType w:val="multilevel"/>
    <w:tmpl w:val="E71475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
  </w:num>
  <w:num w:numId="2">
    <w:abstractNumId w:val="4"/>
  </w:num>
  <w:num w:numId="3">
    <w:abstractNumId w:val="1"/>
  </w:num>
  <w:num w:numId="4">
    <w:abstractNumId w:val="7"/>
  </w:num>
  <w:num w:numId="5">
    <w:abstractNumId w:val="5"/>
  </w:num>
  <w:num w:numId="6">
    <w:abstractNumId w:val="0"/>
  </w:num>
  <w:num w:numId="7">
    <w:abstractNumId w:val="6"/>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savePreviewPicture/>
  <w:footnotePr>
    <w:footnote w:id="0"/>
    <w:footnote w:id="1"/>
  </w:footnotePr>
  <w:endnotePr>
    <w:endnote w:id="0"/>
    <w:endnote w:id="1"/>
  </w:endnotePr>
  <w:compat/>
  <w:rsids>
    <w:rsidRoot w:val="00C312C8"/>
    <w:rsid w:val="00000595"/>
    <w:rsid w:val="000005EF"/>
    <w:rsid w:val="0000258A"/>
    <w:rsid w:val="0000401B"/>
    <w:rsid w:val="000040A2"/>
    <w:rsid w:val="000041B0"/>
    <w:rsid w:val="0000468D"/>
    <w:rsid w:val="00007A6C"/>
    <w:rsid w:val="00011214"/>
    <w:rsid w:val="00011519"/>
    <w:rsid w:val="00012ED1"/>
    <w:rsid w:val="00014753"/>
    <w:rsid w:val="00015B64"/>
    <w:rsid w:val="00015BED"/>
    <w:rsid w:val="00016067"/>
    <w:rsid w:val="000177EC"/>
    <w:rsid w:val="00020C6F"/>
    <w:rsid w:val="00021563"/>
    <w:rsid w:val="0002178E"/>
    <w:rsid w:val="00021CA1"/>
    <w:rsid w:val="00023067"/>
    <w:rsid w:val="00023652"/>
    <w:rsid w:val="000238BA"/>
    <w:rsid w:val="00024231"/>
    <w:rsid w:val="00024D77"/>
    <w:rsid w:val="00026856"/>
    <w:rsid w:val="00026BA6"/>
    <w:rsid w:val="00027C1B"/>
    <w:rsid w:val="0003016C"/>
    <w:rsid w:val="000304A2"/>
    <w:rsid w:val="000311CA"/>
    <w:rsid w:val="0003147D"/>
    <w:rsid w:val="00035577"/>
    <w:rsid w:val="000355D0"/>
    <w:rsid w:val="0003563C"/>
    <w:rsid w:val="00036327"/>
    <w:rsid w:val="0003751F"/>
    <w:rsid w:val="000416DF"/>
    <w:rsid w:val="00041BA1"/>
    <w:rsid w:val="00041DF0"/>
    <w:rsid w:val="000420A3"/>
    <w:rsid w:val="00042EC2"/>
    <w:rsid w:val="000440E1"/>
    <w:rsid w:val="000447F5"/>
    <w:rsid w:val="00044EB2"/>
    <w:rsid w:val="00045345"/>
    <w:rsid w:val="00046134"/>
    <w:rsid w:val="00046ECD"/>
    <w:rsid w:val="0004730C"/>
    <w:rsid w:val="00047429"/>
    <w:rsid w:val="00047442"/>
    <w:rsid w:val="000475FF"/>
    <w:rsid w:val="00047A81"/>
    <w:rsid w:val="0005061A"/>
    <w:rsid w:val="00050D13"/>
    <w:rsid w:val="00051335"/>
    <w:rsid w:val="00054955"/>
    <w:rsid w:val="00055907"/>
    <w:rsid w:val="0005592F"/>
    <w:rsid w:val="00056865"/>
    <w:rsid w:val="00060168"/>
    <w:rsid w:val="00060576"/>
    <w:rsid w:val="0006093B"/>
    <w:rsid w:val="00064725"/>
    <w:rsid w:val="000663D7"/>
    <w:rsid w:val="000670CB"/>
    <w:rsid w:val="00071E3B"/>
    <w:rsid w:val="00072280"/>
    <w:rsid w:val="000732F7"/>
    <w:rsid w:val="00074806"/>
    <w:rsid w:val="00074A5E"/>
    <w:rsid w:val="00074D88"/>
    <w:rsid w:val="00074F0D"/>
    <w:rsid w:val="000753AE"/>
    <w:rsid w:val="000755A8"/>
    <w:rsid w:val="00076277"/>
    <w:rsid w:val="00076DBE"/>
    <w:rsid w:val="000779D3"/>
    <w:rsid w:val="00080BDE"/>
    <w:rsid w:val="00080C93"/>
    <w:rsid w:val="00081958"/>
    <w:rsid w:val="00084DAF"/>
    <w:rsid w:val="000852B2"/>
    <w:rsid w:val="0008589E"/>
    <w:rsid w:val="00086278"/>
    <w:rsid w:val="00087909"/>
    <w:rsid w:val="00087DE4"/>
    <w:rsid w:val="000900F3"/>
    <w:rsid w:val="00092387"/>
    <w:rsid w:val="000927A2"/>
    <w:rsid w:val="00092A4F"/>
    <w:rsid w:val="0009450B"/>
    <w:rsid w:val="000946DB"/>
    <w:rsid w:val="00096310"/>
    <w:rsid w:val="00097095"/>
    <w:rsid w:val="00097531"/>
    <w:rsid w:val="000A03AB"/>
    <w:rsid w:val="000A0D43"/>
    <w:rsid w:val="000A2B94"/>
    <w:rsid w:val="000A35CD"/>
    <w:rsid w:val="000A3BEF"/>
    <w:rsid w:val="000A3C68"/>
    <w:rsid w:val="000A6331"/>
    <w:rsid w:val="000A69D1"/>
    <w:rsid w:val="000A716B"/>
    <w:rsid w:val="000A79C1"/>
    <w:rsid w:val="000A79F4"/>
    <w:rsid w:val="000B1488"/>
    <w:rsid w:val="000B2393"/>
    <w:rsid w:val="000B3652"/>
    <w:rsid w:val="000B58E4"/>
    <w:rsid w:val="000B5A71"/>
    <w:rsid w:val="000B713B"/>
    <w:rsid w:val="000B733D"/>
    <w:rsid w:val="000B76BC"/>
    <w:rsid w:val="000B78DA"/>
    <w:rsid w:val="000C18A8"/>
    <w:rsid w:val="000C5AC8"/>
    <w:rsid w:val="000C5F43"/>
    <w:rsid w:val="000C7F2C"/>
    <w:rsid w:val="000D09EF"/>
    <w:rsid w:val="000D11AC"/>
    <w:rsid w:val="000D124A"/>
    <w:rsid w:val="000D2DA6"/>
    <w:rsid w:val="000D3C7C"/>
    <w:rsid w:val="000D4F6C"/>
    <w:rsid w:val="000D54AF"/>
    <w:rsid w:val="000D5662"/>
    <w:rsid w:val="000D5FFB"/>
    <w:rsid w:val="000D6465"/>
    <w:rsid w:val="000E0961"/>
    <w:rsid w:val="000E0C6D"/>
    <w:rsid w:val="000E1E9E"/>
    <w:rsid w:val="000E2774"/>
    <w:rsid w:val="000E4751"/>
    <w:rsid w:val="000E62B1"/>
    <w:rsid w:val="000E6342"/>
    <w:rsid w:val="000F0B21"/>
    <w:rsid w:val="000F0EDF"/>
    <w:rsid w:val="000F50D8"/>
    <w:rsid w:val="000F6ABF"/>
    <w:rsid w:val="000F6E86"/>
    <w:rsid w:val="001008F1"/>
    <w:rsid w:val="00102598"/>
    <w:rsid w:val="00102DAA"/>
    <w:rsid w:val="0010327F"/>
    <w:rsid w:val="0010362F"/>
    <w:rsid w:val="0010367D"/>
    <w:rsid w:val="00103AE7"/>
    <w:rsid w:val="001073BB"/>
    <w:rsid w:val="00107FBC"/>
    <w:rsid w:val="00111B61"/>
    <w:rsid w:val="00112781"/>
    <w:rsid w:val="0011393D"/>
    <w:rsid w:val="00116D86"/>
    <w:rsid w:val="00116FAE"/>
    <w:rsid w:val="00116FFC"/>
    <w:rsid w:val="001170F2"/>
    <w:rsid w:val="00120EC7"/>
    <w:rsid w:val="001213EB"/>
    <w:rsid w:val="00121B9C"/>
    <w:rsid w:val="00126438"/>
    <w:rsid w:val="00126CAD"/>
    <w:rsid w:val="00127102"/>
    <w:rsid w:val="001274B9"/>
    <w:rsid w:val="001279A9"/>
    <w:rsid w:val="001311FF"/>
    <w:rsid w:val="0013245D"/>
    <w:rsid w:val="00135E3B"/>
    <w:rsid w:val="001367C3"/>
    <w:rsid w:val="00136AE1"/>
    <w:rsid w:val="00136D67"/>
    <w:rsid w:val="001401AF"/>
    <w:rsid w:val="0014147C"/>
    <w:rsid w:val="00141643"/>
    <w:rsid w:val="001423E6"/>
    <w:rsid w:val="00142DAC"/>
    <w:rsid w:val="001431FF"/>
    <w:rsid w:val="00143AE3"/>
    <w:rsid w:val="00144729"/>
    <w:rsid w:val="0014654E"/>
    <w:rsid w:val="001467BC"/>
    <w:rsid w:val="00147295"/>
    <w:rsid w:val="0014742C"/>
    <w:rsid w:val="00150BAA"/>
    <w:rsid w:val="0015290D"/>
    <w:rsid w:val="00153FFE"/>
    <w:rsid w:val="001540C9"/>
    <w:rsid w:val="00154A8A"/>
    <w:rsid w:val="0015658F"/>
    <w:rsid w:val="00156A81"/>
    <w:rsid w:val="00160007"/>
    <w:rsid w:val="00161B26"/>
    <w:rsid w:val="0016375E"/>
    <w:rsid w:val="00164EA1"/>
    <w:rsid w:val="00165613"/>
    <w:rsid w:val="001666DF"/>
    <w:rsid w:val="00166D0D"/>
    <w:rsid w:val="00167735"/>
    <w:rsid w:val="001717FE"/>
    <w:rsid w:val="001719ED"/>
    <w:rsid w:val="001722F3"/>
    <w:rsid w:val="001737B4"/>
    <w:rsid w:val="001744B8"/>
    <w:rsid w:val="00176298"/>
    <w:rsid w:val="0017650D"/>
    <w:rsid w:val="00177D5F"/>
    <w:rsid w:val="001800B9"/>
    <w:rsid w:val="00181554"/>
    <w:rsid w:val="00181B74"/>
    <w:rsid w:val="00181C48"/>
    <w:rsid w:val="00181CFE"/>
    <w:rsid w:val="00181E59"/>
    <w:rsid w:val="0018297E"/>
    <w:rsid w:val="00182A5B"/>
    <w:rsid w:val="00182CAE"/>
    <w:rsid w:val="0018367F"/>
    <w:rsid w:val="001845D0"/>
    <w:rsid w:val="00184899"/>
    <w:rsid w:val="0018649A"/>
    <w:rsid w:val="0018726D"/>
    <w:rsid w:val="00187998"/>
    <w:rsid w:val="00192240"/>
    <w:rsid w:val="00193C41"/>
    <w:rsid w:val="001940D1"/>
    <w:rsid w:val="001956C5"/>
    <w:rsid w:val="001956F1"/>
    <w:rsid w:val="0019598E"/>
    <w:rsid w:val="00196393"/>
    <w:rsid w:val="00197B27"/>
    <w:rsid w:val="001A04B1"/>
    <w:rsid w:val="001A10CF"/>
    <w:rsid w:val="001A1690"/>
    <w:rsid w:val="001A3614"/>
    <w:rsid w:val="001A4E35"/>
    <w:rsid w:val="001A500B"/>
    <w:rsid w:val="001A518F"/>
    <w:rsid w:val="001A52E5"/>
    <w:rsid w:val="001A7299"/>
    <w:rsid w:val="001B11AA"/>
    <w:rsid w:val="001B169D"/>
    <w:rsid w:val="001B1DE7"/>
    <w:rsid w:val="001B30C6"/>
    <w:rsid w:val="001B3D50"/>
    <w:rsid w:val="001B43D1"/>
    <w:rsid w:val="001B50E2"/>
    <w:rsid w:val="001B5812"/>
    <w:rsid w:val="001B5E4E"/>
    <w:rsid w:val="001B7E6F"/>
    <w:rsid w:val="001C23C8"/>
    <w:rsid w:val="001C2BA3"/>
    <w:rsid w:val="001C2CEE"/>
    <w:rsid w:val="001C4753"/>
    <w:rsid w:val="001C530A"/>
    <w:rsid w:val="001C57D4"/>
    <w:rsid w:val="001D0CEE"/>
    <w:rsid w:val="001D1E0A"/>
    <w:rsid w:val="001D24C2"/>
    <w:rsid w:val="001D3059"/>
    <w:rsid w:val="001D3543"/>
    <w:rsid w:val="001D3E6B"/>
    <w:rsid w:val="001D4D71"/>
    <w:rsid w:val="001D5425"/>
    <w:rsid w:val="001D6FE8"/>
    <w:rsid w:val="001D7FE7"/>
    <w:rsid w:val="001E05D9"/>
    <w:rsid w:val="001E13DE"/>
    <w:rsid w:val="001E16E6"/>
    <w:rsid w:val="001E1C3E"/>
    <w:rsid w:val="001E2A21"/>
    <w:rsid w:val="001E3D65"/>
    <w:rsid w:val="001E47A2"/>
    <w:rsid w:val="001E7376"/>
    <w:rsid w:val="001F4BD9"/>
    <w:rsid w:val="001F5065"/>
    <w:rsid w:val="001F5D1D"/>
    <w:rsid w:val="001F5F8D"/>
    <w:rsid w:val="00204E1E"/>
    <w:rsid w:val="0020527D"/>
    <w:rsid w:val="00207578"/>
    <w:rsid w:val="00207D11"/>
    <w:rsid w:val="0021080F"/>
    <w:rsid w:val="00211428"/>
    <w:rsid w:val="0021244E"/>
    <w:rsid w:val="00213219"/>
    <w:rsid w:val="002153EC"/>
    <w:rsid w:val="002177A6"/>
    <w:rsid w:val="0022586D"/>
    <w:rsid w:val="00226522"/>
    <w:rsid w:val="00226CBF"/>
    <w:rsid w:val="00226E4C"/>
    <w:rsid w:val="00226EE0"/>
    <w:rsid w:val="002275C6"/>
    <w:rsid w:val="00230634"/>
    <w:rsid w:val="00230BEB"/>
    <w:rsid w:val="00231D12"/>
    <w:rsid w:val="00232C52"/>
    <w:rsid w:val="00235513"/>
    <w:rsid w:val="00235826"/>
    <w:rsid w:val="00237009"/>
    <w:rsid w:val="0023759F"/>
    <w:rsid w:val="00241640"/>
    <w:rsid w:val="00241A49"/>
    <w:rsid w:val="002431DA"/>
    <w:rsid w:val="0024459C"/>
    <w:rsid w:val="00244C1E"/>
    <w:rsid w:val="00247D44"/>
    <w:rsid w:val="00250D49"/>
    <w:rsid w:val="002531EB"/>
    <w:rsid w:val="002574D8"/>
    <w:rsid w:val="00261D95"/>
    <w:rsid w:val="0026263F"/>
    <w:rsid w:val="00262661"/>
    <w:rsid w:val="00262FC3"/>
    <w:rsid w:val="00263033"/>
    <w:rsid w:val="00263546"/>
    <w:rsid w:val="00263906"/>
    <w:rsid w:val="00264418"/>
    <w:rsid w:val="00264E27"/>
    <w:rsid w:val="0026646B"/>
    <w:rsid w:val="00267410"/>
    <w:rsid w:val="002675BE"/>
    <w:rsid w:val="00270502"/>
    <w:rsid w:val="00270C5C"/>
    <w:rsid w:val="00272EE3"/>
    <w:rsid w:val="0027432D"/>
    <w:rsid w:val="00274C70"/>
    <w:rsid w:val="00274E37"/>
    <w:rsid w:val="0027589C"/>
    <w:rsid w:val="00275B71"/>
    <w:rsid w:val="002760EC"/>
    <w:rsid w:val="0027667C"/>
    <w:rsid w:val="002778F9"/>
    <w:rsid w:val="00280B69"/>
    <w:rsid w:val="0028142A"/>
    <w:rsid w:val="002857D0"/>
    <w:rsid w:val="00285C40"/>
    <w:rsid w:val="00285D34"/>
    <w:rsid w:val="0028648D"/>
    <w:rsid w:val="00286F32"/>
    <w:rsid w:val="00287051"/>
    <w:rsid w:val="002874EC"/>
    <w:rsid w:val="00287DEE"/>
    <w:rsid w:val="002923E1"/>
    <w:rsid w:val="002958DA"/>
    <w:rsid w:val="00296B02"/>
    <w:rsid w:val="00297BB0"/>
    <w:rsid w:val="002A18C2"/>
    <w:rsid w:val="002A3168"/>
    <w:rsid w:val="002A418C"/>
    <w:rsid w:val="002A46E0"/>
    <w:rsid w:val="002A587F"/>
    <w:rsid w:val="002A59D5"/>
    <w:rsid w:val="002A79A7"/>
    <w:rsid w:val="002A79F8"/>
    <w:rsid w:val="002B04C9"/>
    <w:rsid w:val="002B070D"/>
    <w:rsid w:val="002B0751"/>
    <w:rsid w:val="002B1074"/>
    <w:rsid w:val="002B1526"/>
    <w:rsid w:val="002B17F6"/>
    <w:rsid w:val="002B2461"/>
    <w:rsid w:val="002B3F01"/>
    <w:rsid w:val="002B5D92"/>
    <w:rsid w:val="002B5E3C"/>
    <w:rsid w:val="002C1DD0"/>
    <w:rsid w:val="002C4186"/>
    <w:rsid w:val="002C5E5F"/>
    <w:rsid w:val="002D0C60"/>
    <w:rsid w:val="002D13E0"/>
    <w:rsid w:val="002D337C"/>
    <w:rsid w:val="002D5B93"/>
    <w:rsid w:val="002D64CD"/>
    <w:rsid w:val="002D68BB"/>
    <w:rsid w:val="002D6CB2"/>
    <w:rsid w:val="002E0591"/>
    <w:rsid w:val="002E0B70"/>
    <w:rsid w:val="002E3249"/>
    <w:rsid w:val="002E3D58"/>
    <w:rsid w:val="002E4EF4"/>
    <w:rsid w:val="002E6797"/>
    <w:rsid w:val="002E6EA9"/>
    <w:rsid w:val="002E6EE0"/>
    <w:rsid w:val="002E7955"/>
    <w:rsid w:val="002F3394"/>
    <w:rsid w:val="002F34B1"/>
    <w:rsid w:val="002F4157"/>
    <w:rsid w:val="002F4A3F"/>
    <w:rsid w:val="002F6590"/>
    <w:rsid w:val="002F697B"/>
    <w:rsid w:val="00300AD4"/>
    <w:rsid w:val="00302A5F"/>
    <w:rsid w:val="0030462B"/>
    <w:rsid w:val="00304F32"/>
    <w:rsid w:val="00305DF6"/>
    <w:rsid w:val="00306163"/>
    <w:rsid w:val="00307997"/>
    <w:rsid w:val="00307AE1"/>
    <w:rsid w:val="00307E98"/>
    <w:rsid w:val="00311086"/>
    <w:rsid w:val="00311822"/>
    <w:rsid w:val="0031406B"/>
    <w:rsid w:val="00314D9D"/>
    <w:rsid w:val="003164BE"/>
    <w:rsid w:val="00317D30"/>
    <w:rsid w:val="0032089A"/>
    <w:rsid w:val="00321965"/>
    <w:rsid w:val="00323393"/>
    <w:rsid w:val="003240BE"/>
    <w:rsid w:val="00324AA3"/>
    <w:rsid w:val="00326D60"/>
    <w:rsid w:val="00330888"/>
    <w:rsid w:val="00331805"/>
    <w:rsid w:val="00333074"/>
    <w:rsid w:val="00333B1F"/>
    <w:rsid w:val="00333F8C"/>
    <w:rsid w:val="00335A67"/>
    <w:rsid w:val="00335A9E"/>
    <w:rsid w:val="0033735B"/>
    <w:rsid w:val="003375B9"/>
    <w:rsid w:val="00337A61"/>
    <w:rsid w:val="00342A08"/>
    <w:rsid w:val="00342BFF"/>
    <w:rsid w:val="00343469"/>
    <w:rsid w:val="00344ADA"/>
    <w:rsid w:val="00345CF0"/>
    <w:rsid w:val="00346E9E"/>
    <w:rsid w:val="00347C06"/>
    <w:rsid w:val="003520B4"/>
    <w:rsid w:val="003535C4"/>
    <w:rsid w:val="00355D4A"/>
    <w:rsid w:val="003567A2"/>
    <w:rsid w:val="00356BFA"/>
    <w:rsid w:val="0035764B"/>
    <w:rsid w:val="0036188D"/>
    <w:rsid w:val="00362C41"/>
    <w:rsid w:val="003634EE"/>
    <w:rsid w:val="00365B1C"/>
    <w:rsid w:val="003674A3"/>
    <w:rsid w:val="00367DFC"/>
    <w:rsid w:val="0037080E"/>
    <w:rsid w:val="00373A02"/>
    <w:rsid w:val="00374F8E"/>
    <w:rsid w:val="00375166"/>
    <w:rsid w:val="003777EB"/>
    <w:rsid w:val="00377C1F"/>
    <w:rsid w:val="00377ED5"/>
    <w:rsid w:val="00381C73"/>
    <w:rsid w:val="00382112"/>
    <w:rsid w:val="00383325"/>
    <w:rsid w:val="003833A3"/>
    <w:rsid w:val="00384F27"/>
    <w:rsid w:val="00385F63"/>
    <w:rsid w:val="003860E2"/>
    <w:rsid w:val="003864EE"/>
    <w:rsid w:val="0039028A"/>
    <w:rsid w:val="00390370"/>
    <w:rsid w:val="003908E6"/>
    <w:rsid w:val="003935D1"/>
    <w:rsid w:val="003946CE"/>
    <w:rsid w:val="00394E8B"/>
    <w:rsid w:val="00396757"/>
    <w:rsid w:val="0039687D"/>
    <w:rsid w:val="00396922"/>
    <w:rsid w:val="003A0B14"/>
    <w:rsid w:val="003A54D3"/>
    <w:rsid w:val="003A5FC7"/>
    <w:rsid w:val="003A7FBA"/>
    <w:rsid w:val="003B16D6"/>
    <w:rsid w:val="003B432B"/>
    <w:rsid w:val="003B448A"/>
    <w:rsid w:val="003B53EC"/>
    <w:rsid w:val="003B6470"/>
    <w:rsid w:val="003B6915"/>
    <w:rsid w:val="003B7BB7"/>
    <w:rsid w:val="003C0202"/>
    <w:rsid w:val="003C156A"/>
    <w:rsid w:val="003C2988"/>
    <w:rsid w:val="003C6272"/>
    <w:rsid w:val="003C7A71"/>
    <w:rsid w:val="003D0C13"/>
    <w:rsid w:val="003D24DB"/>
    <w:rsid w:val="003D2F35"/>
    <w:rsid w:val="003D3470"/>
    <w:rsid w:val="003D409A"/>
    <w:rsid w:val="003D59AF"/>
    <w:rsid w:val="003D5E4D"/>
    <w:rsid w:val="003D61F5"/>
    <w:rsid w:val="003D7693"/>
    <w:rsid w:val="003D76D7"/>
    <w:rsid w:val="003E02C3"/>
    <w:rsid w:val="003E032A"/>
    <w:rsid w:val="003E2A2A"/>
    <w:rsid w:val="003E2E88"/>
    <w:rsid w:val="003E3C7B"/>
    <w:rsid w:val="003E4A18"/>
    <w:rsid w:val="003E5CF1"/>
    <w:rsid w:val="003E6081"/>
    <w:rsid w:val="003E6286"/>
    <w:rsid w:val="003E62A2"/>
    <w:rsid w:val="003E69F4"/>
    <w:rsid w:val="003F01EC"/>
    <w:rsid w:val="003F04E5"/>
    <w:rsid w:val="003F2647"/>
    <w:rsid w:val="003F4871"/>
    <w:rsid w:val="003F53B5"/>
    <w:rsid w:val="003F6370"/>
    <w:rsid w:val="003F7AB4"/>
    <w:rsid w:val="004019B6"/>
    <w:rsid w:val="004024E4"/>
    <w:rsid w:val="00403011"/>
    <w:rsid w:val="00403205"/>
    <w:rsid w:val="00403221"/>
    <w:rsid w:val="0040445C"/>
    <w:rsid w:val="00404F79"/>
    <w:rsid w:val="00406A56"/>
    <w:rsid w:val="00412660"/>
    <w:rsid w:val="00413BA6"/>
    <w:rsid w:val="00415AD5"/>
    <w:rsid w:val="0042019D"/>
    <w:rsid w:val="0042085A"/>
    <w:rsid w:val="0042142C"/>
    <w:rsid w:val="00421C0A"/>
    <w:rsid w:val="004232AF"/>
    <w:rsid w:val="00423BD2"/>
    <w:rsid w:val="00426CE8"/>
    <w:rsid w:val="00427371"/>
    <w:rsid w:val="00430DE3"/>
    <w:rsid w:val="004314AF"/>
    <w:rsid w:val="00431594"/>
    <w:rsid w:val="00433288"/>
    <w:rsid w:val="0043427D"/>
    <w:rsid w:val="00434F76"/>
    <w:rsid w:val="00435069"/>
    <w:rsid w:val="00435948"/>
    <w:rsid w:val="00435D29"/>
    <w:rsid w:val="00436398"/>
    <w:rsid w:val="00436854"/>
    <w:rsid w:val="004368A1"/>
    <w:rsid w:val="00437A72"/>
    <w:rsid w:val="004400F7"/>
    <w:rsid w:val="00442B8B"/>
    <w:rsid w:val="0044452F"/>
    <w:rsid w:val="00445210"/>
    <w:rsid w:val="004500D9"/>
    <w:rsid w:val="00450B9A"/>
    <w:rsid w:val="00451C18"/>
    <w:rsid w:val="00453040"/>
    <w:rsid w:val="004544EA"/>
    <w:rsid w:val="00454EF6"/>
    <w:rsid w:val="00455093"/>
    <w:rsid w:val="00455362"/>
    <w:rsid w:val="00455E20"/>
    <w:rsid w:val="00456046"/>
    <w:rsid w:val="00457B21"/>
    <w:rsid w:val="00460F8B"/>
    <w:rsid w:val="00463DC4"/>
    <w:rsid w:val="00464F76"/>
    <w:rsid w:val="00465377"/>
    <w:rsid w:val="00466C7D"/>
    <w:rsid w:val="004678D0"/>
    <w:rsid w:val="00471919"/>
    <w:rsid w:val="0047246B"/>
    <w:rsid w:val="00473BF3"/>
    <w:rsid w:val="00474A79"/>
    <w:rsid w:val="00475C8E"/>
    <w:rsid w:val="004800B0"/>
    <w:rsid w:val="00481296"/>
    <w:rsid w:val="004814DE"/>
    <w:rsid w:val="00481748"/>
    <w:rsid w:val="004822BD"/>
    <w:rsid w:val="00482F1C"/>
    <w:rsid w:val="00483327"/>
    <w:rsid w:val="00485BE7"/>
    <w:rsid w:val="00487506"/>
    <w:rsid w:val="004877D4"/>
    <w:rsid w:val="00487A0A"/>
    <w:rsid w:val="00487A19"/>
    <w:rsid w:val="00490A27"/>
    <w:rsid w:val="0049127F"/>
    <w:rsid w:val="00491DCA"/>
    <w:rsid w:val="00493112"/>
    <w:rsid w:val="004943C9"/>
    <w:rsid w:val="004962D9"/>
    <w:rsid w:val="00496CC0"/>
    <w:rsid w:val="00496F33"/>
    <w:rsid w:val="004974BC"/>
    <w:rsid w:val="004A0CAA"/>
    <w:rsid w:val="004A23CE"/>
    <w:rsid w:val="004A27CE"/>
    <w:rsid w:val="004A3286"/>
    <w:rsid w:val="004A4B89"/>
    <w:rsid w:val="004A5515"/>
    <w:rsid w:val="004A601C"/>
    <w:rsid w:val="004A6616"/>
    <w:rsid w:val="004A7BD6"/>
    <w:rsid w:val="004B38E6"/>
    <w:rsid w:val="004B3CDE"/>
    <w:rsid w:val="004B64D3"/>
    <w:rsid w:val="004C0C81"/>
    <w:rsid w:val="004C2A61"/>
    <w:rsid w:val="004C2EB6"/>
    <w:rsid w:val="004C3383"/>
    <w:rsid w:val="004C4DC7"/>
    <w:rsid w:val="004C6646"/>
    <w:rsid w:val="004D14A0"/>
    <w:rsid w:val="004D210A"/>
    <w:rsid w:val="004D371C"/>
    <w:rsid w:val="004D41CC"/>
    <w:rsid w:val="004D6F5C"/>
    <w:rsid w:val="004D76BF"/>
    <w:rsid w:val="004D7B34"/>
    <w:rsid w:val="004E197A"/>
    <w:rsid w:val="004E27E9"/>
    <w:rsid w:val="004E2C10"/>
    <w:rsid w:val="004E3C5B"/>
    <w:rsid w:val="004E3F6D"/>
    <w:rsid w:val="004E7798"/>
    <w:rsid w:val="004F0062"/>
    <w:rsid w:val="004F0398"/>
    <w:rsid w:val="004F1569"/>
    <w:rsid w:val="004F156C"/>
    <w:rsid w:val="004F18EE"/>
    <w:rsid w:val="004F25F8"/>
    <w:rsid w:val="004F35C8"/>
    <w:rsid w:val="004F44F8"/>
    <w:rsid w:val="004F70FC"/>
    <w:rsid w:val="004F712B"/>
    <w:rsid w:val="005009BD"/>
    <w:rsid w:val="0050255A"/>
    <w:rsid w:val="00504974"/>
    <w:rsid w:val="00507CA8"/>
    <w:rsid w:val="005105AD"/>
    <w:rsid w:val="00510B7A"/>
    <w:rsid w:val="005112C7"/>
    <w:rsid w:val="005122CD"/>
    <w:rsid w:val="00514C3D"/>
    <w:rsid w:val="005156C4"/>
    <w:rsid w:val="00516A09"/>
    <w:rsid w:val="00517C5D"/>
    <w:rsid w:val="00520376"/>
    <w:rsid w:val="005210A2"/>
    <w:rsid w:val="005212AB"/>
    <w:rsid w:val="005237B1"/>
    <w:rsid w:val="005240C2"/>
    <w:rsid w:val="00524870"/>
    <w:rsid w:val="00526858"/>
    <w:rsid w:val="005270B0"/>
    <w:rsid w:val="0053047A"/>
    <w:rsid w:val="00530DB4"/>
    <w:rsid w:val="0053142A"/>
    <w:rsid w:val="00531E98"/>
    <w:rsid w:val="00532327"/>
    <w:rsid w:val="00533312"/>
    <w:rsid w:val="00536B4D"/>
    <w:rsid w:val="00537409"/>
    <w:rsid w:val="00537A66"/>
    <w:rsid w:val="00537DC5"/>
    <w:rsid w:val="00540927"/>
    <w:rsid w:val="00540B7E"/>
    <w:rsid w:val="00542748"/>
    <w:rsid w:val="00543023"/>
    <w:rsid w:val="00544CDB"/>
    <w:rsid w:val="00545FD7"/>
    <w:rsid w:val="00546BE6"/>
    <w:rsid w:val="005476BF"/>
    <w:rsid w:val="00547EEE"/>
    <w:rsid w:val="005500CA"/>
    <w:rsid w:val="00550F24"/>
    <w:rsid w:val="005518A5"/>
    <w:rsid w:val="00551BF3"/>
    <w:rsid w:val="00555558"/>
    <w:rsid w:val="005562D1"/>
    <w:rsid w:val="00556F27"/>
    <w:rsid w:val="00557269"/>
    <w:rsid w:val="005607C7"/>
    <w:rsid w:val="00560FA1"/>
    <w:rsid w:val="00561CD0"/>
    <w:rsid w:val="00561D42"/>
    <w:rsid w:val="00561ECD"/>
    <w:rsid w:val="00562F15"/>
    <w:rsid w:val="00563C60"/>
    <w:rsid w:val="00564218"/>
    <w:rsid w:val="00564E89"/>
    <w:rsid w:val="00567054"/>
    <w:rsid w:val="00570A41"/>
    <w:rsid w:val="005713B2"/>
    <w:rsid w:val="00573C76"/>
    <w:rsid w:val="00574535"/>
    <w:rsid w:val="0057560C"/>
    <w:rsid w:val="00581690"/>
    <w:rsid w:val="00581814"/>
    <w:rsid w:val="00582484"/>
    <w:rsid w:val="005824C4"/>
    <w:rsid w:val="00582811"/>
    <w:rsid w:val="00582C0C"/>
    <w:rsid w:val="0058412E"/>
    <w:rsid w:val="00584956"/>
    <w:rsid w:val="005859DD"/>
    <w:rsid w:val="005860DD"/>
    <w:rsid w:val="005865A5"/>
    <w:rsid w:val="00590313"/>
    <w:rsid w:val="00592BF3"/>
    <w:rsid w:val="00592C69"/>
    <w:rsid w:val="00594025"/>
    <w:rsid w:val="00594332"/>
    <w:rsid w:val="00595420"/>
    <w:rsid w:val="005955F9"/>
    <w:rsid w:val="00596973"/>
    <w:rsid w:val="00596E01"/>
    <w:rsid w:val="005A0022"/>
    <w:rsid w:val="005A0BF0"/>
    <w:rsid w:val="005A0CD9"/>
    <w:rsid w:val="005A1AC9"/>
    <w:rsid w:val="005A1D16"/>
    <w:rsid w:val="005A235E"/>
    <w:rsid w:val="005A26FE"/>
    <w:rsid w:val="005A2941"/>
    <w:rsid w:val="005A2C3C"/>
    <w:rsid w:val="005A3DDB"/>
    <w:rsid w:val="005A4A1B"/>
    <w:rsid w:val="005A68A9"/>
    <w:rsid w:val="005A6AD3"/>
    <w:rsid w:val="005A72F4"/>
    <w:rsid w:val="005A75B2"/>
    <w:rsid w:val="005A7B28"/>
    <w:rsid w:val="005B045E"/>
    <w:rsid w:val="005B0A12"/>
    <w:rsid w:val="005B0A54"/>
    <w:rsid w:val="005B0E2F"/>
    <w:rsid w:val="005B100F"/>
    <w:rsid w:val="005B1DDA"/>
    <w:rsid w:val="005B29A4"/>
    <w:rsid w:val="005B3876"/>
    <w:rsid w:val="005B7E75"/>
    <w:rsid w:val="005C10DF"/>
    <w:rsid w:val="005C1796"/>
    <w:rsid w:val="005C1947"/>
    <w:rsid w:val="005C1CD8"/>
    <w:rsid w:val="005C3280"/>
    <w:rsid w:val="005C32D9"/>
    <w:rsid w:val="005C45FB"/>
    <w:rsid w:val="005C5DA9"/>
    <w:rsid w:val="005C68D6"/>
    <w:rsid w:val="005C69B9"/>
    <w:rsid w:val="005C73EA"/>
    <w:rsid w:val="005C777A"/>
    <w:rsid w:val="005D0FAB"/>
    <w:rsid w:val="005D2FCF"/>
    <w:rsid w:val="005D40F9"/>
    <w:rsid w:val="005D468B"/>
    <w:rsid w:val="005D49C9"/>
    <w:rsid w:val="005D52D3"/>
    <w:rsid w:val="005D5E95"/>
    <w:rsid w:val="005D6087"/>
    <w:rsid w:val="005D6B50"/>
    <w:rsid w:val="005E0B28"/>
    <w:rsid w:val="005E0D04"/>
    <w:rsid w:val="005E3220"/>
    <w:rsid w:val="005E428C"/>
    <w:rsid w:val="005E47C5"/>
    <w:rsid w:val="005E4FC4"/>
    <w:rsid w:val="005E6765"/>
    <w:rsid w:val="005E7EF8"/>
    <w:rsid w:val="005F14FC"/>
    <w:rsid w:val="005F1D11"/>
    <w:rsid w:val="005F24F9"/>
    <w:rsid w:val="005F4AC3"/>
    <w:rsid w:val="005F62E8"/>
    <w:rsid w:val="005F664D"/>
    <w:rsid w:val="005F6B0F"/>
    <w:rsid w:val="005F722E"/>
    <w:rsid w:val="00601412"/>
    <w:rsid w:val="00603974"/>
    <w:rsid w:val="00605B3F"/>
    <w:rsid w:val="00606BF4"/>
    <w:rsid w:val="0061037C"/>
    <w:rsid w:val="00613D29"/>
    <w:rsid w:val="00613F96"/>
    <w:rsid w:val="0061590B"/>
    <w:rsid w:val="00615996"/>
    <w:rsid w:val="006161BF"/>
    <w:rsid w:val="006175B6"/>
    <w:rsid w:val="00617A3C"/>
    <w:rsid w:val="006208BE"/>
    <w:rsid w:val="00620F2B"/>
    <w:rsid w:val="00621D9A"/>
    <w:rsid w:val="006240CA"/>
    <w:rsid w:val="006243D8"/>
    <w:rsid w:val="00624A5B"/>
    <w:rsid w:val="006257A2"/>
    <w:rsid w:val="006257AD"/>
    <w:rsid w:val="00626137"/>
    <w:rsid w:val="006274B5"/>
    <w:rsid w:val="006318B6"/>
    <w:rsid w:val="00633547"/>
    <w:rsid w:val="00635AC0"/>
    <w:rsid w:val="00636584"/>
    <w:rsid w:val="00636608"/>
    <w:rsid w:val="00636A80"/>
    <w:rsid w:val="0063745A"/>
    <w:rsid w:val="0064195D"/>
    <w:rsid w:val="00641A2B"/>
    <w:rsid w:val="00641C52"/>
    <w:rsid w:val="0064219B"/>
    <w:rsid w:val="006426E8"/>
    <w:rsid w:val="00642B34"/>
    <w:rsid w:val="00643C1B"/>
    <w:rsid w:val="00644F94"/>
    <w:rsid w:val="0064703A"/>
    <w:rsid w:val="0064718E"/>
    <w:rsid w:val="006505AC"/>
    <w:rsid w:val="00650C21"/>
    <w:rsid w:val="00651CF9"/>
    <w:rsid w:val="00653C9B"/>
    <w:rsid w:val="00654610"/>
    <w:rsid w:val="00654B6F"/>
    <w:rsid w:val="00655C22"/>
    <w:rsid w:val="00655D6D"/>
    <w:rsid w:val="00655FF5"/>
    <w:rsid w:val="00657B7E"/>
    <w:rsid w:val="006608D7"/>
    <w:rsid w:val="00660A6C"/>
    <w:rsid w:val="00661113"/>
    <w:rsid w:val="00661A39"/>
    <w:rsid w:val="006622FC"/>
    <w:rsid w:val="00664703"/>
    <w:rsid w:val="00664A9C"/>
    <w:rsid w:val="00665D28"/>
    <w:rsid w:val="00670B9B"/>
    <w:rsid w:val="00672422"/>
    <w:rsid w:val="006726F1"/>
    <w:rsid w:val="0067333B"/>
    <w:rsid w:val="00673F46"/>
    <w:rsid w:val="006750F4"/>
    <w:rsid w:val="00675F29"/>
    <w:rsid w:val="0067701F"/>
    <w:rsid w:val="006773B7"/>
    <w:rsid w:val="0068002E"/>
    <w:rsid w:val="006823F8"/>
    <w:rsid w:val="0068291E"/>
    <w:rsid w:val="00684B72"/>
    <w:rsid w:val="00684F80"/>
    <w:rsid w:val="00685284"/>
    <w:rsid w:val="00686D0A"/>
    <w:rsid w:val="00686E2A"/>
    <w:rsid w:val="00687796"/>
    <w:rsid w:val="00687882"/>
    <w:rsid w:val="00687E71"/>
    <w:rsid w:val="00691234"/>
    <w:rsid w:val="006919C0"/>
    <w:rsid w:val="00691E52"/>
    <w:rsid w:val="0069284A"/>
    <w:rsid w:val="0069328E"/>
    <w:rsid w:val="006938A6"/>
    <w:rsid w:val="00693B90"/>
    <w:rsid w:val="0069427F"/>
    <w:rsid w:val="006967F5"/>
    <w:rsid w:val="006A0440"/>
    <w:rsid w:val="006A0D56"/>
    <w:rsid w:val="006A36D0"/>
    <w:rsid w:val="006A3942"/>
    <w:rsid w:val="006A4EA7"/>
    <w:rsid w:val="006A5291"/>
    <w:rsid w:val="006A6958"/>
    <w:rsid w:val="006A7E02"/>
    <w:rsid w:val="006B050E"/>
    <w:rsid w:val="006B1AA7"/>
    <w:rsid w:val="006B358F"/>
    <w:rsid w:val="006B4AA8"/>
    <w:rsid w:val="006B4F1A"/>
    <w:rsid w:val="006B52BF"/>
    <w:rsid w:val="006B61EE"/>
    <w:rsid w:val="006B621A"/>
    <w:rsid w:val="006B6230"/>
    <w:rsid w:val="006C0290"/>
    <w:rsid w:val="006C21AF"/>
    <w:rsid w:val="006C375D"/>
    <w:rsid w:val="006C47F9"/>
    <w:rsid w:val="006C48A5"/>
    <w:rsid w:val="006C4ADD"/>
    <w:rsid w:val="006C6F54"/>
    <w:rsid w:val="006D2D2C"/>
    <w:rsid w:val="006D3361"/>
    <w:rsid w:val="006D3410"/>
    <w:rsid w:val="006D594C"/>
    <w:rsid w:val="006D6059"/>
    <w:rsid w:val="006D606B"/>
    <w:rsid w:val="006D6FD3"/>
    <w:rsid w:val="006E09E9"/>
    <w:rsid w:val="006E1705"/>
    <w:rsid w:val="006E1EE9"/>
    <w:rsid w:val="006E3378"/>
    <w:rsid w:val="006E38E9"/>
    <w:rsid w:val="006E4536"/>
    <w:rsid w:val="006E5114"/>
    <w:rsid w:val="006E584E"/>
    <w:rsid w:val="006F06BD"/>
    <w:rsid w:val="006F1E82"/>
    <w:rsid w:val="006F2B56"/>
    <w:rsid w:val="006F36B3"/>
    <w:rsid w:val="006F419C"/>
    <w:rsid w:val="006F524D"/>
    <w:rsid w:val="006F683B"/>
    <w:rsid w:val="006F6E81"/>
    <w:rsid w:val="006F7258"/>
    <w:rsid w:val="006F739E"/>
    <w:rsid w:val="0070045A"/>
    <w:rsid w:val="00700DF2"/>
    <w:rsid w:val="00701214"/>
    <w:rsid w:val="007014FE"/>
    <w:rsid w:val="0070275C"/>
    <w:rsid w:val="00703E5E"/>
    <w:rsid w:val="00703FA3"/>
    <w:rsid w:val="007046FA"/>
    <w:rsid w:val="00705111"/>
    <w:rsid w:val="00712B40"/>
    <w:rsid w:val="00713C99"/>
    <w:rsid w:val="00715B51"/>
    <w:rsid w:val="00715B74"/>
    <w:rsid w:val="00717B7E"/>
    <w:rsid w:val="00720370"/>
    <w:rsid w:val="007210A3"/>
    <w:rsid w:val="00721EB5"/>
    <w:rsid w:val="007268F2"/>
    <w:rsid w:val="00726C3C"/>
    <w:rsid w:val="00730577"/>
    <w:rsid w:val="007305F8"/>
    <w:rsid w:val="00732FC8"/>
    <w:rsid w:val="00733BCD"/>
    <w:rsid w:val="007360B5"/>
    <w:rsid w:val="00737360"/>
    <w:rsid w:val="0074222D"/>
    <w:rsid w:val="0074293D"/>
    <w:rsid w:val="007442CC"/>
    <w:rsid w:val="007455A3"/>
    <w:rsid w:val="007457AC"/>
    <w:rsid w:val="00745D59"/>
    <w:rsid w:val="00745DDD"/>
    <w:rsid w:val="0074607F"/>
    <w:rsid w:val="00746284"/>
    <w:rsid w:val="0074702A"/>
    <w:rsid w:val="0074794A"/>
    <w:rsid w:val="007505FA"/>
    <w:rsid w:val="007507F0"/>
    <w:rsid w:val="00751EDC"/>
    <w:rsid w:val="007535DA"/>
    <w:rsid w:val="007550F8"/>
    <w:rsid w:val="0075540D"/>
    <w:rsid w:val="007568EA"/>
    <w:rsid w:val="00757598"/>
    <w:rsid w:val="00757DF7"/>
    <w:rsid w:val="00762D3D"/>
    <w:rsid w:val="00762EAE"/>
    <w:rsid w:val="00764CAA"/>
    <w:rsid w:val="00767633"/>
    <w:rsid w:val="00770BA6"/>
    <w:rsid w:val="00771D9B"/>
    <w:rsid w:val="0077207E"/>
    <w:rsid w:val="00772455"/>
    <w:rsid w:val="007725D5"/>
    <w:rsid w:val="00773DE6"/>
    <w:rsid w:val="00774199"/>
    <w:rsid w:val="007744C8"/>
    <w:rsid w:val="007744D8"/>
    <w:rsid w:val="007756F4"/>
    <w:rsid w:val="00776E73"/>
    <w:rsid w:val="00777F8E"/>
    <w:rsid w:val="00777FD6"/>
    <w:rsid w:val="00780DC5"/>
    <w:rsid w:val="00782420"/>
    <w:rsid w:val="00782485"/>
    <w:rsid w:val="00782518"/>
    <w:rsid w:val="00783088"/>
    <w:rsid w:val="0078369E"/>
    <w:rsid w:val="00783D66"/>
    <w:rsid w:val="007856C9"/>
    <w:rsid w:val="00786186"/>
    <w:rsid w:val="00786268"/>
    <w:rsid w:val="00786864"/>
    <w:rsid w:val="00787B7B"/>
    <w:rsid w:val="0079056C"/>
    <w:rsid w:val="00791231"/>
    <w:rsid w:val="0079215C"/>
    <w:rsid w:val="00792A7F"/>
    <w:rsid w:val="0079307F"/>
    <w:rsid w:val="007935D1"/>
    <w:rsid w:val="007940BE"/>
    <w:rsid w:val="00794156"/>
    <w:rsid w:val="0079479F"/>
    <w:rsid w:val="00796DD5"/>
    <w:rsid w:val="00797817"/>
    <w:rsid w:val="007A205A"/>
    <w:rsid w:val="007A2104"/>
    <w:rsid w:val="007A27B5"/>
    <w:rsid w:val="007A342A"/>
    <w:rsid w:val="007A66AF"/>
    <w:rsid w:val="007A7250"/>
    <w:rsid w:val="007B15C1"/>
    <w:rsid w:val="007B1B83"/>
    <w:rsid w:val="007B245C"/>
    <w:rsid w:val="007B4004"/>
    <w:rsid w:val="007B4396"/>
    <w:rsid w:val="007B4F82"/>
    <w:rsid w:val="007B6316"/>
    <w:rsid w:val="007B654E"/>
    <w:rsid w:val="007B728B"/>
    <w:rsid w:val="007C1235"/>
    <w:rsid w:val="007C1A70"/>
    <w:rsid w:val="007C21DE"/>
    <w:rsid w:val="007C2F7E"/>
    <w:rsid w:val="007C3E49"/>
    <w:rsid w:val="007C42E7"/>
    <w:rsid w:val="007C482C"/>
    <w:rsid w:val="007C58C8"/>
    <w:rsid w:val="007C6646"/>
    <w:rsid w:val="007C67B1"/>
    <w:rsid w:val="007D1669"/>
    <w:rsid w:val="007D1B36"/>
    <w:rsid w:val="007D2ABC"/>
    <w:rsid w:val="007D386B"/>
    <w:rsid w:val="007D4AF0"/>
    <w:rsid w:val="007D557B"/>
    <w:rsid w:val="007D698E"/>
    <w:rsid w:val="007E0AC8"/>
    <w:rsid w:val="007E3DE2"/>
    <w:rsid w:val="007E42BE"/>
    <w:rsid w:val="007E61E6"/>
    <w:rsid w:val="007E7C34"/>
    <w:rsid w:val="007E7E5B"/>
    <w:rsid w:val="007F1540"/>
    <w:rsid w:val="007F1A0A"/>
    <w:rsid w:val="007F1E03"/>
    <w:rsid w:val="007F2D27"/>
    <w:rsid w:val="007F31E0"/>
    <w:rsid w:val="007F456A"/>
    <w:rsid w:val="007F5A86"/>
    <w:rsid w:val="007F5B6D"/>
    <w:rsid w:val="007F6782"/>
    <w:rsid w:val="00800038"/>
    <w:rsid w:val="008030A4"/>
    <w:rsid w:val="0080326C"/>
    <w:rsid w:val="008035C1"/>
    <w:rsid w:val="008042A2"/>
    <w:rsid w:val="00805F26"/>
    <w:rsid w:val="00806AC9"/>
    <w:rsid w:val="008113FE"/>
    <w:rsid w:val="008127F3"/>
    <w:rsid w:val="00813C6F"/>
    <w:rsid w:val="00813DC9"/>
    <w:rsid w:val="00815784"/>
    <w:rsid w:val="00816344"/>
    <w:rsid w:val="008169BB"/>
    <w:rsid w:val="008170E6"/>
    <w:rsid w:val="0081754C"/>
    <w:rsid w:val="00817605"/>
    <w:rsid w:val="00817FFB"/>
    <w:rsid w:val="008229B2"/>
    <w:rsid w:val="0082357A"/>
    <w:rsid w:val="00824EF3"/>
    <w:rsid w:val="00825244"/>
    <w:rsid w:val="00827974"/>
    <w:rsid w:val="0083041C"/>
    <w:rsid w:val="00831271"/>
    <w:rsid w:val="008314FD"/>
    <w:rsid w:val="00834D97"/>
    <w:rsid w:val="00836FFE"/>
    <w:rsid w:val="0083735D"/>
    <w:rsid w:val="008377F7"/>
    <w:rsid w:val="008407A5"/>
    <w:rsid w:val="0084114A"/>
    <w:rsid w:val="00841E44"/>
    <w:rsid w:val="00842022"/>
    <w:rsid w:val="00842E7A"/>
    <w:rsid w:val="0084519D"/>
    <w:rsid w:val="0084591B"/>
    <w:rsid w:val="00845BA9"/>
    <w:rsid w:val="00851D65"/>
    <w:rsid w:val="0085205E"/>
    <w:rsid w:val="00853EF3"/>
    <w:rsid w:val="008556A0"/>
    <w:rsid w:val="008560A0"/>
    <w:rsid w:val="00861B91"/>
    <w:rsid w:val="0086382C"/>
    <w:rsid w:val="00863DD4"/>
    <w:rsid w:val="00864108"/>
    <w:rsid w:val="008644D3"/>
    <w:rsid w:val="00864B8E"/>
    <w:rsid w:val="00865611"/>
    <w:rsid w:val="00865F13"/>
    <w:rsid w:val="00867533"/>
    <w:rsid w:val="00870247"/>
    <w:rsid w:val="00871DA0"/>
    <w:rsid w:val="008730FC"/>
    <w:rsid w:val="0087339F"/>
    <w:rsid w:val="00875F16"/>
    <w:rsid w:val="008768D3"/>
    <w:rsid w:val="00877379"/>
    <w:rsid w:val="008779A5"/>
    <w:rsid w:val="008809C5"/>
    <w:rsid w:val="0088225A"/>
    <w:rsid w:val="00882E29"/>
    <w:rsid w:val="008856D3"/>
    <w:rsid w:val="00890E1A"/>
    <w:rsid w:val="00891CA2"/>
    <w:rsid w:val="00891EAA"/>
    <w:rsid w:val="00893B67"/>
    <w:rsid w:val="00893BB3"/>
    <w:rsid w:val="00893F9E"/>
    <w:rsid w:val="00894200"/>
    <w:rsid w:val="00894A0E"/>
    <w:rsid w:val="00894C1F"/>
    <w:rsid w:val="00897459"/>
    <w:rsid w:val="0089752E"/>
    <w:rsid w:val="008A20CE"/>
    <w:rsid w:val="008A364A"/>
    <w:rsid w:val="008A4304"/>
    <w:rsid w:val="008A528B"/>
    <w:rsid w:val="008A5D01"/>
    <w:rsid w:val="008A6497"/>
    <w:rsid w:val="008A78E8"/>
    <w:rsid w:val="008B1181"/>
    <w:rsid w:val="008B4C39"/>
    <w:rsid w:val="008B59D7"/>
    <w:rsid w:val="008B644A"/>
    <w:rsid w:val="008B6795"/>
    <w:rsid w:val="008C0807"/>
    <w:rsid w:val="008C1116"/>
    <w:rsid w:val="008C1B6A"/>
    <w:rsid w:val="008C2E36"/>
    <w:rsid w:val="008C39DF"/>
    <w:rsid w:val="008C4991"/>
    <w:rsid w:val="008C530E"/>
    <w:rsid w:val="008C5ACD"/>
    <w:rsid w:val="008C5E20"/>
    <w:rsid w:val="008C7CDD"/>
    <w:rsid w:val="008D0634"/>
    <w:rsid w:val="008D0B7B"/>
    <w:rsid w:val="008D11BF"/>
    <w:rsid w:val="008D306F"/>
    <w:rsid w:val="008D4243"/>
    <w:rsid w:val="008D4CF3"/>
    <w:rsid w:val="008D7CAD"/>
    <w:rsid w:val="008D7D01"/>
    <w:rsid w:val="008E0788"/>
    <w:rsid w:val="008E0850"/>
    <w:rsid w:val="008E2237"/>
    <w:rsid w:val="008E24EC"/>
    <w:rsid w:val="008E4E7E"/>
    <w:rsid w:val="008E53EE"/>
    <w:rsid w:val="008E54B9"/>
    <w:rsid w:val="008E5A94"/>
    <w:rsid w:val="008E65A2"/>
    <w:rsid w:val="008E77FB"/>
    <w:rsid w:val="008F0B32"/>
    <w:rsid w:val="008F1DD5"/>
    <w:rsid w:val="008F6049"/>
    <w:rsid w:val="008F6621"/>
    <w:rsid w:val="008F77EF"/>
    <w:rsid w:val="008F7B49"/>
    <w:rsid w:val="009000AE"/>
    <w:rsid w:val="00901B68"/>
    <w:rsid w:val="00901C5E"/>
    <w:rsid w:val="00903FF5"/>
    <w:rsid w:val="00907370"/>
    <w:rsid w:val="00907556"/>
    <w:rsid w:val="00907AEC"/>
    <w:rsid w:val="00911A98"/>
    <w:rsid w:val="009130AC"/>
    <w:rsid w:val="009143DD"/>
    <w:rsid w:val="00914ABB"/>
    <w:rsid w:val="00917910"/>
    <w:rsid w:val="009201CD"/>
    <w:rsid w:val="00920E98"/>
    <w:rsid w:val="009219B4"/>
    <w:rsid w:val="0092247B"/>
    <w:rsid w:val="009238E0"/>
    <w:rsid w:val="00923FD6"/>
    <w:rsid w:val="009243E0"/>
    <w:rsid w:val="00927615"/>
    <w:rsid w:val="009277E6"/>
    <w:rsid w:val="00930626"/>
    <w:rsid w:val="0093142E"/>
    <w:rsid w:val="00932614"/>
    <w:rsid w:val="009332E4"/>
    <w:rsid w:val="00934904"/>
    <w:rsid w:val="009349FC"/>
    <w:rsid w:val="00935076"/>
    <w:rsid w:val="00935394"/>
    <w:rsid w:val="009357EA"/>
    <w:rsid w:val="00940051"/>
    <w:rsid w:val="009402DA"/>
    <w:rsid w:val="00940429"/>
    <w:rsid w:val="00942C06"/>
    <w:rsid w:val="009444E4"/>
    <w:rsid w:val="0094530B"/>
    <w:rsid w:val="00954794"/>
    <w:rsid w:val="00956070"/>
    <w:rsid w:val="00957423"/>
    <w:rsid w:val="009601BE"/>
    <w:rsid w:val="00960732"/>
    <w:rsid w:val="00961397"/>
    <w:rsid w:val="00961557"/>
    <w:rsid w:val="00962CEA"/>
    <w:rsid w:val="009639DB"/>
    <w:rsid w:val="0097136D"/>
    <w:rsid w:val="00973B81"/>
    <w:rsid w:val="00974241"/>
    <w:rsid w:val="00974EC7"/>
    <w:rsid w:val="00975B1C"/>
    <w:rsid w:val="009763B6"/>
    <w:rsid w:val="00976738"/>
    <w:rsid w:val="00976840"/>
    <w:rsid w:val="00977EBC"/>
    <w:rsid w:val="00980F33"/>
    <w:rsid w:val="00984293"/>
    <w:rsid w:val="009853D2"/>
    <w:rsid w:val="00985560"/>
    <w:rsid w:val="009857BD"/>
    <w:rsid w:val="0098588B"/>
    <w:rsid w:val="00986E10"/>
    <w:rsid w:val="00986F7D"/>
    <w:rsid w:val="00987DE0"/>
    <w:rsid w:val="009907CC"/>
    <w:rsid w:val="0099351A"/>
    <w:rsid w:val="00996F22"/>
    <w:rsid w:val="009A2326"/>
    <w:rsid w:val="009A32B7"/>
    <w:rsid w:val="009A3AB0"/>
    <w:rsid w:val="009A4452"/>
    <w:rsid w:val="009A6A33"/>
    <w:rsid w:val="009A72A4"/>
    <w:rsid w:val="009A7A31"/>
    <w:rsid w:val="009B063E"/>
    <w:rsid w:val="009B0F1C"/>
    <w:rsid w:val="009B3F5B"/>
    <w:rsid w:val="009B650B"/>
    <w:rsid w:val="009B76FB"/>
    <w:rsid w:val="009C0612"/>
    <w:rsid w:val="009C2180"/>
    <w:rsid w:val="009C2632"/>
    <w:rsid w:val="009C3E67"/>
    <w:rsid w:val="009C4644"/>
    <w:rsid w:val="009C52B4"/>
    <w:rsid w:val="009C6198"/>
    <w:rsid w:val="009C661B"/>
    <w:rsid w:val="009C7279"/>
    <w:rsid w:val="009D0259"/>
    <w:rsid w:val="009D32DB"/>
    <w:rsid w:val="009D5CA7"/>
    <w:rsid w:val="009D5E06"/>
    <w:rsid w:val="009E1D20"/>
    <w:rsid w:val="009E293B"/>
    <w:rsid w:val="009E3737"/>
    <w:rsid w:val="009E4929"/>
    <w:rsid w:val="009E534A"/>
    <w:rsid w:val="009E584C"/>
    <w:rsid w:val="009E6584"/>
    <w:rsid w:val="009E6780"/>
    <w:rsid w:val="009E6869"/>
    <w:rsid w:val="009E6A79"/>
    <w:rsid w:val="009E74F7"/>
    <w:rsid w:val="009F102B"/>
    <w:rsid w:val="009F1CC2"/>
    <w:rsid w:val="009F224A"/>
    <w:rsid w:val="009F2A8E"/>
    <w:rsid w:val="009F5EF6"/>
    <w:rsid w:val="009F63A9"/>
    <w:rsid w:val="00A01B4F"/>
    <w:rsid w:val="00A01F68"/>
    <w:rsid w:val="00A03510"/>
    <w:rsid w:val="00A056AA"/>
    <w:rsid w:val="00A07ED6"/>
    <w:rsid w:val="00A07F37"/>
    <w:rsid w:val="00A118BA"/>
    <w:rsid w:val="00A11A32"/>
    <w:rsid w:val="00A11A7B"/>
    <w:rsid w:val="00A131FF"/>
    <w:rsid w:val="00A15527"/>
    <w:rsid w:val="00A15638"/>
    <w:rsid w:val="00A16783"/>
    <w:rsid w:val="00A16917"/>
    <w:rsid w:val="00A17A19"/>
    <w:rsid w:val="00A20486"/>
    <w:rsid w:val="00A264A9"/>
    <w:rsid w:val="00A26BB9"/>
    <w:rsid w:val="00A27DB9"/>
    <w:rsid w:val="00A27F50"/>
    <w:rsid w:val="00A33102"/>
    <w:rsid w:val="00A335AD"/>
    <w:rsid w:val="00A35A34"/>
    <w:rsid w:val="00A36B10"/>
    <w:rsid w:val="00A4210A"/>
    <w:rsid w:val="00A43567"/>
    <w:rsid w:val="00A43965"/>
    <w:rsid w:val="00A43A39"/>
    <w:rsid w:val="00A43F79"/>
    <w:rsid w:val="00A43F9B"/>
    <w:rsid w:val="00A44307"/>
    <w:rsid w:val="00A44E92"/>
    <w:rsid w:val="00A45587"/>
    <w:rsid w:val="00A47AB4"/>
    <w:rsid w:val="00A47B0F"/>
    <w:rsid w:val="00A50F8C"/>
    <w:rsid w:val="00A52797"/>
    <w:rsid w:val="00A54605"/>
    <w:rsid w:val="00A54A2F"/>
    <w:rsid w:val="00A56554"/>
    <w:rsid w:val="00A57BD0"/>
    <w:rsid w:val="00A6094D"/>
    <w:rsid w:val="00A61FF6"/>
    <w:rsid w:val="00A64EC6"/>
    <w:rsid w:val="00A66226"/>
    <w:rsid w:val="00A678B3"/>
    <w:rsid w:val="00A67FB4"/>
    <w:rsid w:val="00A70DBA"/>
    <w:rsid w:val="00A70E19"/>
    <w:rsid w:val="00A7171C"/>
    <w:rsid w:val="00A72520"/>
    <w:rsid w:val="00A72F50"/>
    <w:rsid w:val="00A739C8"/>
    <w:rsid w:val="00A74492"/>
    <w:rsid w:val="00A762C5"/>
    <w:rsid w:val="00A767C0"/>
    <w:rsid w:val="00A7791F"/>
    <w:rsid w:val="00A8152A"/>
    <w:rsid w:val="00A81EDF"/>
    <w:rsid w:val="00A83B7E"/>
    <w:rsid w:val="00A86D93"/>
    <w:rsid w:val="00A874B9"/>
    <w:rsid w:val="00A87513"/>
    <w:rsid w:val="00A9047F"/>
    <w:rsid w:val="00A90E1B"/>
    <w:rsid w:val="00A90FB0"/>
    <w:rsid w:val="00A9655B"/>
    <w:rsid w:val="00AA0CDA"/>
    <w:rsid w:val="00AA0FE8"/>
    <w:rsid w:val="00AA2435"/>
    <w:rsid w:val="00AA2854"/>
    <w:rsid w:val="00AA4A35"/>
    <w:rsid w:val="00AA52A2"/>
    <w:rsid w:val="00AA6CC5"/>
    <w:rsid w:val="00AA6E08"/>
    <w:rsid w:val="00AB0D8A"/>
    <w:rsid w:val="00AB2CBA"/>
    <w:rsid w:val="00AB5720"/>
    <w:rsid w:val="00AB63E7"/>
    <w:rsid w:val="00AB68C5"/>
    <w:rsid w:val="00AC0062"/>
    <w:rsid w:val="00AC1025"/>
    <w:rsid w:val="00AC12B2"/>
    <w:rsid w:val="00AC17AC"/>
    <w:rsid w:val="00AC201E"/>
    <w:rsid w:val="00AC46CF"/>
    <w:rsid w:val="00AC47C2"/>
    <w:rsid w:val="00AC5661"/>
    <w:rsid w:val="00AC65D0"/>
    <w:rsid w:val="00AC6D0D"/>
    <w:rsid w:val="00AC7C9F"/>
    <w:rsid w:val="00AD0C73"/>
    <w:rsid w:val="00AD10F0"/>
    <w:rsid w:val="00AD2B35"/>
    <w:rsid w:val="00AD4B0B"/>
    <w:rsid w:val="00AD4F36"/>
    <w:rsid w:val="00AD5202"/>
    <w:rsid w:val="00AD5751"/>
    <w:rsid w:val="00AD5A2B"/>
    <w:rsid w:val="00AD60DB"/>
    <w:rsid w:val="00AD618D"/>
    <w:rsid w:val="00AD75E5"/>
    <w:rsid w:val="00AD7823"/>
    <w:rsid w:val="00AE22F4"/>
    <w:rsid w:val="00AE2C48"/>
    <w:rsid w:val="00AE7DA5"/>
    <w:rsid w:val="00AF0409"/>
    <w:rsid w:val="00AF0975"/>
    <w:rsid w:val="00AF4BA9"/>
    <w:rsid w:val="00AF4BBC"/>
    <w:rsid w:val="00AF6221"/>
    <w:rsid w:val="00AF6C26"/>
    <w:rsid w:val="00AF7DBA"/>
    <w:rsid w:val="00B003B5"/>
    <w:rsid w:val="00B01C32"/>
    <w:rsid w:val="00B02581"/>
    <w:rsid w:val="00B02AB0"/>
    <w:rsid w:val="00B036A0"/>
    <w:rsid w:val="00B04156"/>
    <w:rsid w:val="00B048D3"/>
    <w:rsid w:val="00B04A1D"/>
    <w:rsid w:val="00B04C68"/>
    <w:rsid w:val="00B05A2E"/>
    <w:rsid w:val="00B05DA0"/>
    <w:rsid w:val="00B065A8"/>
    <w:rsid w:val="00B06915"/>
    <w:rsid w:val="00B06F89"/>
    <w:rsid w:val="00B07021"/>
    <w:rsid w:val="00B074BD"/>
    <w:rsid w:val="00B11359"/>
    <w:rsid w:val="00B12F3D"/>
    <w:rsid w:val="00B148B1"/>
    <w:rsid w:val="00B20DC4"/>
    <w:rsid w:val="00B2183B"/>
    <w:rsid w:val="00B22416"/>
    <w:rsid w:val="00B22728"/>
    <w:rsid w:val="00B23101"/>
    <w:rsid w:val="00B23781"/>
    <w:rsid w:val="00B25346"/>
    <w:rsid w:val="00B270F0"/>
    <w:rsid w:val="00B2748C"/>
    <w:rsid w:val="00B2772F"/>
    <w:rsid w:val="00B3019F"/>
    <w:rsid w:val="00B308F1"/>
    <w:rsid w:val="00B30B1C"/>
    <w:rsid w:val="00B31CEC"/>
    <w:rsid w:val="00B32525"/>
    <w:rsid w:val="00B3270B"/>
    <w:rsid w:val="00B32BC7"/>
    <w:rsid w:val="00B3339E"/>
    <w:rsid w:val="00B3361B"/>
    <w:rsid w:val="00B33A5B"/>
    <w:rsid w:val="00B352F6"/>
    <w:rsid w:val="00B36747"/>
    <w:rsid w:val="00B3684C"/>
    <w:rsid w:val="00B36DB5"/>
    <w:rsid w:val="00B37279"/>
    <w:rsid w:val="00B41DD4"/>
    <w:rsid w:val="00B4459A"/>
    <w:rsid w:val="00B45B89"/>
    <w:rsid w:val="00B45D69"/>
    <w:rsid w:val="00B4681B"/>
    <w:rsid w:val="00B47EE6"/>
    <w:rsid w:val="00B50492"/>
    <w:rsid w:val="00B5151C"/>
    <w:rsid w:val="00B5254E"/>
    <w:rsid w:val="00B54BEF"/>
    <w:rsid w:val="00B54FD7"/>
    <w:rsid w:val="00B56383"/>
    <w:rsid w:val="00B56912"/>
    <w:rsid w:val="00B5772C"/>
    <w:rsid w:val="00B6098F"/>
    <w:rsid w:val="00B60E72"/>
    <w:rsid w:val="00B61489"/>
    <w:rsid w:val="00B621D7"/>
    <w:rsid w:val="00B62999"/>
    <w:rsid w:val="00B62CCC"/>
    <w:rsid w:val="00B6473C"/>
    <w:rsid w:val="00B6635D"/>
    <w:rsid w:val="00B66387"/>
    <w:rsid w:val="00B66DF5"/>
    <w:rsid w:val="00B71D40"/>
    <w:rsid w:val="00B73B8F"/>
    <w:rsid w:val="00B74024"/>
    <w:rsid w:val="00B743ED"/>
    <w:rsid w:val="00B76079"/>
    <w:rsid w:val="00B76415"/>
    <w:rsid w:val="00B76CA1"/>
    <w:rsid w:val="00B77071"/>
    <w:rsid w:val="00B777A8"/>
    <w:rsid w:val="00B77A6D"/>
    <w:rsid w:val="00B77E1A"/>
    <w:rsid w:val="00B807CD"/>
    <w:rsid w:val="00B80942"/>
    <w:rsid w:val="00B845DF"/>
    <w:rsid w:val="00B847D7"/>
    <w:rsid w:val="00B8587D"/>
    <w:rsid w:val="00B859F7"/>
    <w:rsid w:val="00B8689E"/>
    <w:rsid w:val="00B87C13"/>
    <w:rsid w:val="00B87F65"/>
    <w:rsid w:val="00B905BE"/>
    <w:rsid w:val="00B90CF3"/>
    <w:rsid w:val="00B943AD"/>
    <w:rsid w:val="00B94DC7"/>
    <w:rsid w:val="00B94FAC"/>
    <w:rsid w:val="00B96F53"/>
    <w:rsid w:val="00B97C8A"/>
    <w:rsid w:val="00BA1684"/>
    <w:rsid w:val="00BA2566"/>
    <w:rsid w:val="00BA2F4F"/>
    <w:rsid w:val="00BA2FE4"/>
    <w:rsid w:val="00BA33B2"/>
    <w:rsid w:val="00BA7C65"/>
    <w:rsid w:val="00BB17E0"/>
    <w:rsid w:val="00BB322D"/>
    <w:rsid w:val="00BB33C7"/>
    <w:rsid w:val="00BB519D"/>
    <w:rsid w:val="00BB5542"/>
    <w:rsid w:val="00BB5ED1"/>
    <w:rsid w:val="00BB601C"/>
    <w:rsid w:val="00BB6C71"/>
    <w:rsid w:val="00BC03E9"/>
    <w:rsid w:val="00BC041F"/>
    <w:rsid w:val="00BC18A2"/>
    <w:rsid w:val="00BC2A83"/>
    <w:rsid w:val="00BC5FCC"/>
    <w:rsid w:val="00BD12B2"/>
    <w:rsid w:val="00BD155B"/>
    <w:rsid w:val="00BD2420"/>
    <w:rsid w:val="00BD3FB4"/>
    <w:rsid w:val="00BD5DC0"/>
    <w:rsid w:val="00BD6B54"/>
    <w:rsid w:val="00BD76A5"/>
    <w:rsid w:val="00BD7A6A"/>
    <w:rsid w:val="00BE122A"/>
    <w:rsid w:val="00BE251B"/>
    <w:rsid w:val="00BE2C06"/>
    <w:rsid w:val="00BE2E25"/>
    <w:rsid w:val="00BE60FA"/>
    <w:rsid w:val="00BE6DD6"/>
    <w:rsid w:val="00BE702C"/>
    <w:rsid w:val="00BF0213"/>
    <w:rsid w:val="00BF14D4"/>
    <w:rsid w:val="00BF4891"/>
    <w:rsid w:val="00BF7423"/>
    <w:rsid w:val="00C01124"/>
    <w:rsid w:val="00C01569"/>
    <w:rsid w:val="00C0384F"/>
    <w:rsid w:val="00C03ED4"/>
    <w:rsid w:val="00C05833"/>
    <w:rsid w:val="00C05B63"/>
    <w:rsid w:val="00C0675D"/>
    <w:rsid w:val="00C11411"/>
    <w:rsid w:val="00C11BF2"/>
    <w:rsid w:val="00C13215"/>
    <w:rsid w:val="00C13BDB"/>
    <w:rsid w:val="00C14CDF"/>
    <w:rsid w:val="00C165F5"/>
    <w:rsid w:val="00C16BF8"/>
    <w:rsid w:val="00C20807"/>
    <w:rsid w:val="00C2133D"/>
    <w:rsid w:val="00C22154"/>
    <w:rsid w:val="00C2271F"/>
    <w:rsid w:val="00C228A2"/>
    <w:rsid w:val="00C23226"/>
    <w:rsid w:val="00C233E0"/>
    <w:rsid w:val="00C235BE"/>
    <w:rsid w:val="00C25081"/>
    <w:rsid w:val="00C251FD"/>
    <w:rsid w:val="00C25A2F"/>
    <w:rsid w:val="00C2690A"/>
    <w:rsid w:val="00C275A8"/>
    <w:rsid w:val="00C3069D"/>
    <w:rsid w:val="00C312C8"/>
    <w:rsid w:val="00C314D5"/>
    <w:rsid w:val="00C32D91"/>
    <w:rsid w:val="00C340C8"/>
    <w:rsid w:val="00C34104"/>
    <w:rsid w:val="00C35436"/>
    <w:rsid w:val="00C35612"/>
    <w:rsid w:val="00C358AC"/>
    <w:rsid w:val="00C35E02"/>
    <w:rsid w:val="00C36EB8"/>
    <w:rsid w:val="00C41621"/>
    <w:rsid w:val="00C41FE9"/>
    <w:rsid w:val="00C42030"/>
    <w:rsid w:val="00C4311E"/>
    <w:rsid w:val="00C443E3"/>
    <w:rsid w:val="00C44CF3"/>
    <w:rsid w:val="00C45533"/>
    <w:rsid w:val="00C4632E"/>
    <w:rsid w:val="00C4752A"/>
    <w:rsid w:val="00C50796"/>
    <w:rsid w:val="00C52FCE"/>
    <w:rsid w:val="00C54FB1"/>
    <w:rsid w:val="00C55F5C"/>
    <w:rsid w:val="00C561D9"/>
    <w:rsid w:val="00C568E4"/>
    <w:rsid w:val="00C606AC"/>
    <w:rsid w:val="00C61A99"/>
    <w:rsid w:val="00C62541"/>
    <w:rsid w:val="00C635C1"/>
    <w:rsid w:val="00C639D2"/>
    <w:rsid w:val="00C6505E"/>
    <w:rsid w:val="00C6567B"/>
    <w:rsid w:val="00C66402"/>
    <w:rsid w:val="00C67ADE"/>
    <w:rsid w:val="00C709F1"/>
    <w:rsid w:val="00C714C8"/>
    <w:rsid w:val="00C72E39"/>
    <w:rsid w:val="00C74306"/>
    <w:rsid w:val="00C7442E"/>
    <w:rsid w:val="00C74481"/>
    <w:rsid w:val="00C765CD"/>
    <w:rsid w:val="00C7735F"/>
    <w:rsid w:val="00C77725"/>
    <w:rsid w:val="00C77754"/>
    <w:rsid w:val="00C80816"/>
    <w:rsid w:val="00C809EF"/>
    <w:rsid w:val="00C821BA"/>
    <w:rsid w:val="00C82AA1"/>
    <w:rsid w:val="00C83F66"/>
    <w:rsid w:val="00C854C2"/>
    <w:rsid w:val="00C85F99"/>
    <w:rsid w:val="00C906B7"/>
    <w:rsid w:val="00C9073F"/>
    <w:rsid w:val="00C9085E"/>
    <w:rsid w:val="00C90879"/>
    <w:rsid w:val="00C90DA2"/>
    <w:rsid w:val="00C90E8F"/>
    <w:rsid w:val="00C93EFC"/>
    <w:rsid w:val="00C94468"/>
    <w:rsid w:val="00C945A7"/>
    <w:rsid w:val="00C947AF"/>
    <w:rsid w:val="00C959E4"/>
    <w:rsid w:val="00C969FC"/>
    <w:rsid w:val="00C9785E"/>
    <w:rsid w:val="00CA0D5F"/>
    <w:rsid w:val="00CA0EE2"/>
    <w:rsid w:val="00CA2070"/>
    <w:rsid w:val="00CA2CED"/>
    <w:rsid w:val="00CA5004"/>
    <w:rsid w:val="00CA6A57"/>
    <w:rsid w:val="00CA794A"/>
    <w:rsid w:val="00CA7A06"/>
    <w:rsid w:val="00CB1498"/>
    <w:rsid w:val="00CB2F64"/>
    <w:rsid w:val="00CB2FC5"/>
    <w:rsid w:val="00CB447B"/>
    <w:rsid w:val="00CB569E"/>
    <w:rsid w:val="00CB597F"/>
    <w:rsid w:val="00CB5CC9"/>
    <w:rsid w:val="00CB6620"/>
    <w:rsid w:val="00CB6915"/>
    <w:rsid w:val="00CC0250"/>
    <w:rsid w:val="00CC1F9A"/>
    <w:rsid w:val="00CC2D39"/>
    <w:rsid w:val="00CC49C9"/>
    <w:rsid w:val="00CC5042"/>
    <w:rsid w:val="00CC5CAB"/>
    <w:rsid w:val="00CD050A"/>
    <w:rsid w:val="00CD07B3"/>
    <w:rsid w:val="00CD1133"/>
    <w:rsid w:val="00CD1D3B"/>
    <w:rsid w:val="00CD2E74"/>
    <w:rsid w:val="00CD32BC"/>
    <w:rsid w:val="00CD4062"/>
    <w:rsid w:val="00CD4792"/>
    <w:rsid w:val="00CD4954"/>
    <w:rsid w:val="00CD6F45"/>
    <w:rsid w:val="00CE0265"/>
    <w:rsid w:val="00CE0CDF"/>
    <w:rsid w:val="00CE135E"/>
    <w:rsid w:val="00CE1BD5"/>
    <w:rsid w:val="00CE278A"/>
    <w:rsid w:val="00CE33A6"/>
    <w:rsid w:val="00CE48F0"/>
    <w:rsid w:val="00CE588D"/>
    <w:rsid w:val="00CE5FB0"/>
    <w:rsid w:val="00CE688E"/>
    <w:rsid w:val="00CE6B1B"/>
    <w:rsid w:val="00CE7898"/>
    <w:rsid w:val="00CF0280"/>
    <w:rsid w:val="00CF0BD0"/>
    <w:rsid w:val="00CF1493"/>
    <w:rsid w:val="00CF14BB"/>
    <w:rsid w:val="00CF18E5"/>
    <w:rsid w:val="00CF1F92"/>
    <w:rsid w:val="00CF20AA"/>
    <w:rsid w:val="00CF2416"/>
    <w:rsid w:val="00CF4190"/>
    <w:rsid w:val="00CF45A4"/>
    <w:rsid w:val="00CF4B7E"/>
    <w:rsid w:val="00CF50EE"/>
    <w:rsid w:val="00CF631B"/>
    <w:rsid w:val="00CF73F4"/>
    <w:rsid w:val="00D007A6"/>
    <w:rsid w:val="00D0213F"/>
    <w:rsid w:val="00D03532"/>
    <w:rsid w:val="00D03A1A"/>
    <w:rsid w:val="00D051AC"/>
    <w:rsid w:val="00D07FEA"/>
    <w:rsid w:val="00D108EE"/>
    <w:rsid w:val="00D10B49"/>
    <w:rsid w:val="00D132A7"/>
    <w:rsid w:val="00D140E1"/>
    <w:rsid w:val="00D14F2D"/>
    <w:rsid w:val="00D15B9E"/>
    <w:rsid w:val="00D15F6B"/>
    <w:rsid w:val="00D20314"/>
    <w:rsid w:val="00D20F25"/>
    <w:rsid w:val="00D2159D"/>
    <w:rsid w:val="00D21B72"/>
    <w:rsid w:val="00D21BEA"/>
    <w:rsid w:val="00D222E4"/>
    <w:rsid w:val="00D23B8F"/>
    <w:rsid w:val="00D241DE"/>
    <w:rsid w:val="00D243D6"/>
    <w:rsid w:val="00D25D5B"/>
    <w:rsid w:val="00D27409"/>
    <w:rsid w:val="00D27901"/>
    <w:rsid w:val="00D30215"/>
    <w:rsid w:val="00D30B7A"/>
    <w:rsid w:val="00D33529"/>
    <w:rsid w:val="00D3382C"/>
    <w:rsid w:val="00D343D7"/>
    <w:rsid w:val="00D35540"/>
    <w:rsid w:val="00D3661F"/>
    <w:rsid w:val="00D41DBD"/>
    <w:rsid w:val="00D42616"/>
    <w:rsid w:val="00D430EF"/>
    <w:rsid w:val="00D433B9"/>
    <w:rsid w:val="00D456A5"/>
    <w:rsid w:val="00D45EFB"/>
    <w:rsid w:val="00D46850"/>
    <w:rsid w:val="00D46B21"/>
    <w:rsid w:val="00D46BEC"/>
    <w:rsid w:val="00D47041"/>
    <w:rsid w:val="00D47988"/>
    <w:rsid w:val="00D47D0D"/>
    <w:rsid w:val="00D47E82"/>
    <w:rsid w:val="00D50168"/>
    <w:rsid w:val="00D52663"/>
    <w:rsid w:val="00D526E5"/>
    <w:rsid w:val="00D52F9A"/>
    <w:rsid w:val="00D5316A"/>
    <w:rsid w:val="00D55A30"/>
    <w:rsid w:val="00D57083"/>
    <w:rsid w:val="00D57792"/>
    <w:rsid w:val="00D60C13"/>
    <w:rsid w:val="00D61D47"/>
    <w:rsid w:val="00D62639"/>
    <w:rsid w:val="00D6464E"/>
    <w:rsid w:val="00D649D5"/>
    <w:rsid w:val="00D673E7"/>
    <w:rsid w:val="00D67A14"/>
    <w:rsid w:val="00D71853"/>
    <w:rsid w:val="00D73C5F"/>
    <w:rsid w:val="00D7436D"/>
    <w:rsid w:val="00D75163"/>
    <w:rsid w:val="00D761D5"/>
    <w:rsid w:val="00D76F3C"/>
    <w:rsid w:val="00D80E8D"/>
    <w:rsid w:val="00D81ED4"/>
    <w:rsid w:val="00D82F6C"/>
    <w:rsid w:val="00D85D8E"/>
    <w:rsid w:val="00D860F3"/>
    <w:rsid w:val="00D90A54"/>
    <w:rsid w:val="00D9182A"/>
    <w:rsid w:val="00D91FF6"/>
    <w:rsid w:val="00D95127"/>
    <w:rsid w:val="00D95831"/>
    <w:rsid w:val="00D96F86"/>
    <w:rsid w:val="00D970C7"/>
    <w:rsid w:val="00D97A54"/>
    <w:rsid w:val="00D97AE5"/>
    <w:rsid w:val="00DA094D"/>
    <w:rsid w:val="00DA0D6B"/>
    <w:rsid w:val="00DA15DE"/>
    <w:rsid w:val="00DA2EAA"/>
    <w:rsid w:val="00DA2F2E"/>
    <w:rsid w:val="00DA31D6"/>
    <w:rsid w:val="00DA35A2"/>
    <w:rsid w:val="00DA4405"/>
    <w:rsid w:val="00DA45BC"/>
    <w:rsid w:val="00DB1859"/>
    <w:rsid w:val="00DB250D"/>
    <w:rsid w:val="00DB390D"/>
    <w:rsid w:val="00DB4355"/>
    <w:rsid w:val="00DB4793"/>
    <w:rsid w:val="00DB5A64"/>
    <w:rsid w:val="00DB6698"/>
    <w:rsid w:val="00DC0DA6"/>
    <w:rsid w:val="00DC151E"/>
    <w:rsid w:val="00DC29C7"/>
    <w:rsid w:val="00DC31C1"/>
    <w:rsid w:val="00DC3B77"/>
    <w:rsid w:val="00DC3F14"/>
    <w:rsid w:val="00DC4211"/>
    <w:rsid w:val="00DC5454"/>
    <w:rsid w:val="00DC54FC"/>
    <w:rsid w:val="00DC5ADA"/>
    <w:rsid w:val="00DD022E"/>
    <w:rsid w:val="00DD1793"/>
    <w:rsid w:val="00DD2325"/>
    <w:rsid w:val="00DD2EAC"/>
    <w:rsid w:val="00DD4763"/>
    <w:rsid w:val="00DD4A94"/>
    <w:rsid w:val="00DD5DCE"/>
    <w:rsid w:val="00DD6DAD"/>
    <w:rsid w:val="00DD72CF"/>
    <w:rsid w:val="00DD7358"/>
    <w:rsid w:val="00DE04DD"/>
    <w:rsid w:val="00DE2912"/>
    <w:rsid w:val="00DE2EC5"/>
    <w:rsid w:val="00DE2EF2"/>
    <w:rsid w:val="00DE794E"/>
    <w:rsid w:val="00DE7C2D"/>
    <w:rsid w:val="00DF1504"/>
    <w:rsid w:val="00DF2057"/>
    <w:rsid w:val="00DF61D2"/>
    <w:rsid w:val="00DF61DA"/>
    <w:rsid w:val="00DF7840"/>
    <w:rsid w:val="00E00462"/>
    <w:rsid w:val="00E00C31"/>
    <w:rsid w:val="00E0181E"/>
    <w:rsid w:val="00E02687"/>
    <w:rsid w:val="00E0311F"/>
    <w:rsid w:val="00E03942"/>
    <w:rsid w:val="00E0406D"/>
    <w:rsid w:val="00E04FAA"/>
    <w:rsid w:val="00E079F7"/>
    <w:rsid w:val="00E108EB"/>
    <w:rsid w:val="00E1115A"/>
    <w:rsid w:val="00E14136"/>
    <w:rsid w:val="00E14424"/>
    <w:rsid w:val="00E151E0"/>
    <w:rsid w:val="00E16465"/>
    <w:rsid w:val="00E1679A"/>
    <w:rsid w:val="00E16BC7"/>
    <w:rsid w:val="00E2014C"/>
    <w:rsid w:val="00E215AC"/>
    <w:rsid w:val="00E21AB1"/>
    <w:rsid w:val="00E21D74"/>
    <w:rsid w:val="00E22633"/>
    <w:rsid w:val="00E26D2A"/>
    <w:rsid w:val="00E30639"/>
    <w:rsid w:val="00E31516"/>
    <w:rsid w:val="00E31D93"/>
    <w:rsid w:val="00E31EE9"/>
    <w:rsid w:val="00E32D55"/>
    <w:rsid w:val="00E33D66"/>
    <w:rsid w:val="00E3541C"/>
    <w:rsid w:val="00E35D54"/>
    <w:rsid w:val="00E37723"/>
    <w:rsid w:val="00E37FD7"/>
    <w:rsid w:val="00E42505"/>
    <w:rsid w:val="00E4308F"/>
    <w:rsid w:val="00E44D78"/>
    <w:rsid w:val="00E45109"/>
    <w:rsid w:val="00E474C2"/>
    <w:rsid w:val="00E47853"/>
    <w:rsid w:val="00E4797C"/>
    <w:rsid w:val="00E47FCA"/>
    <w:rsid w:val="00E50E18"/>
    <w:rsid w:val="00E5121E"/>
    <w:rsid w:val="00E52EC5"/>
    <w:rsid w:val="00E53C9F"/>
    <w:rsid w:val="00E54319"/>
    <w:rsid w:val="00E55F79"/>
    <w:rsid w:val="00E56391"/>
    <w:rsid w:val="00E569CF"/>
    <w:rsid w:val="00E57F1D"/>
    <w:rsid w:val="00E6129E"/>
    <w:rsid w:val="00E6162E"/>
    <w:rsid w:val="00E61EA1"/>
    <w:rsid w:val="00E62CC6"/>
    <w:rsid w:val="00E62EEE"/>
    <w:rsid w:val="00E640CA"/>
    <w:rsid w:val="00E64332"/>
    <w:rsid w:val="00E64453"/>
    <w:rsid w:val="00E65850"/>
    <w:rsid w:val="00E66D61"/>
    <w:rsid w:val="00E67303"/>
    <w:rsid w:val="00E6750B"/>
    <w:rsid w:val="00E675F3"/>
    <w:rsid w:val="00E70236"/>
    <w:rsid w:val="00E74468"/>
    <w:rsid w:val="00E748D5"/>
    <w:rsid w:val="00E75097"/>
    <w:rsid w:val="00E76A4E"/>
    <w:rsid w:val="00E76FD9"/>
    <w:rsid w:val="00E77555"/>
    <w:rsid w:val="00E82D61"/>
    <w:rsid w:val="00E84885"/>
    <w:rsid w:val="00E84A13"/>
    <w:rsid w:val="00E866DB"/>
    <w:rsid w:val="00E87CE8"/>
    <w:rsid w:val="00E90357"/>
    <w:rsid w:val="00E91CE8"/>
    <w:rsid w:val="00E9330D"/>
    <w:rsid w:val="00E95129"/>
    <w:rsid w:val="00E975DF"/>
    <w:rsid w:val="00E97685"/>
    <w:rsid w:val="00EA0B83"/>
    <w:rsid w:val="00EA3D24"/>
    <w:rsid w:val="00EA46E8"/>
    <w:rsid w:val="00EA5385"/>
    <w:rsid w:val="00EA618A"/>
    <w:rsid w:val="00EA6AA1"/>
    <w:rsid w:val="00EB0D93"/>
    <w:rsid w:val="00EB10A0"/>
    <w:rsid w:val="00EB6699"/>
    <w:rsid w:val="00EB68A9"/>
    <w:rsid w:val="00EB6ED8"/>
    <w:rsid w:val="00EB737D"/>
    <w:rsid w:val="00EC024D"/>
    <w:rsid w:val="00EC071A"/>
    <w:rsid w:val="00EC0B71"/>
    <w:rsid w:val="00EC15F4"/>
    <w:rsid w:val="00EC21D5"/>
    <w:rsid w:val="00EC5510"/>
    <w:rsid w:val="00EC5823"/>
    <w:rsid w:val="00EC7389"/>
    <w:rsid w:val="00EC7A12"/>
    <w:rsid w:val="00ED0037"/>
    <w:rsid w:val="00ED05AD"/>
    <w:rsid w:val="00ED1002"/>
    <w:rsid w:val="00ED1BE3"/>
    <w:rsid w:val="00ED1E46"/>
    <w:rsid w:val="00ED2C54"/>
    <w:rsid w:val="00ED300A"/>
    <w:rsid w:val="00ED4718"/>
    <w:rsid w:val="00ED4BE7"/>
    <w:rsid w:val="00ED6399"/>
    <w:rsid w:val="00ED7261"/>
    <w:rsid w:val="00ED7A6E"/>
    <w:rsid w:val="00EE06D0"/>
    <w:rsid w:val="00EE2D19"/>
    <w:rsid w:val="00EE4CA2"/>
    <w:rsid w:val="00EE5805"/>
    <w:rsid w:val="00EE5A5A"/>
    <w:rsid w:val="00EE6EA7"/>
    <w:rsid w:val="00EE6EC3"/>
    <w:rsid w:val="00EE790D"/>
    <w:rsid w:val="00EE7A36"/>
    <w:rsid w:val="00EE7E4E"/>
    <w:rsid w:val="00EE7FD9"/>
    <w:rsid w:val="00EF0704"/>
    <w:rsid w:val="00EF179A"/>
    <w:rsid w:val="00EF3435"/>
    <w:rsid w:val="00EF49CB"/>
    <w:rsid w:val="00EF51B3"/>
    <w:rsid w:val="00EF5BBB"/>
    <w:rsid w:val="00EF6E8D"/>
    <w:rsid w:val="00EF714D"/>
    <w:rsid w:val="00EF75F8"/>
    <w:rsid w:val="00EF76E2"/>
    <w:rsid w:val="00EF78D4"/>
    <w:rsid w:val="00F0035C"/>
    <w:rsid w:val="00F00B30"/>
    <w:rsid w:val="00F00D95"/>
    <w:rsid w:val="00F011B5"/>
    <w:rsid w:val="00F017BA"/>
    <w:rsid w:val="00F02C0C"/>
    <w:rsid w:val="00F0460C"/>
    <w:rsid w:val="00F0490C"/>
    <w:rsid w:val="00F05291"/>
    <w:rsid w:val="00F05EFF"/>
    <w:rsid w:val="00F10052"/>
    <w:rsid w:val="00F108C2"/>
    <w:rsid w:val="00F109E6"/>
    <w:rsid w:val="00F131DA"/>
    <w:rsid w:val="00F14492"/>
    <w:rsid w:val="00F14B7F"/>
    <w:rsid w:val="00F15EAA"/>
    <w:rsid w:val="00F1608B"/>
    <w:rsid w:val="00F160A4"/>
    <w:rsid w:val="00F165FE"/>
    <w:rsid w:val="00F1668B"/>
    <w:rsid w:val="00F16F60"/>
    <w:rsid w:val="00F170A7"/>
    <w:rsid w:val="00F170E2"/>
    <w:rsid w:val="00F21AD7"/>
    <w:rsid w:val="00F21B72"/>
    <w:rsid w:val="00F21B76"/>
    <w:rsid w:val="00F224EA"/>
    <w:rsid w:val="00F22BED"/>
    <w:rsid w:val="00F23326"/>
    <w:rsid w:val="00F257EE"/>
    <w:rsid w:val="00F25B42"/>
    <w:rsid w:val="00F26120"/>
    <w:rsid w:val="00F3071A"/>
    <w:rsid w:val="00F30FBA"/>
    <w:rsid w:val="00F31DB0"/>
    <w:rsid w:val="00F31E78"/>
    <w:rsid w:val="00F34B98"/>
    <w:rsid w:val="00F3509A"/>
    <w:rsid w:val="00F357EB"/>
    <w:rsid w:val="00F35C33"/>
    <w:rsid w:val="00F35CD8"/>
    <w:rsid w:val="00F35E37"/>
    <w:rsid w:val="00F37B29"/>
    <w:rsid w:val="00F4044B"/>
    <w:rsid w:val="00F4134E"/>
    <w:rsid w:val="00F420FD"/>
    <w:rsid w:val="00F421C1"/>
    <w:rsid w:val="00F42E1C"/>
    <w:rsid w:val="00F43089"/>
    <w:rsid w:val="00F46D40"/>
    <w:rsid w:val="00F51099"/>
    <w:rsid w:val="00F511DA"/>
    <w:rsid w:val="00F5210E"/>
    <w:rsid w:val="00F52FD5"/>
    <w:rsid w:val="00F53C6E"/>
    <w:rsid w:val="00F54FD7"/>
    <w:rsid w:val="00F55151"/>
    <w:rsid w:val="00F551DB"/>
    <w:rsid w:val="00F572E4"/>
    <w:rsid w:val="00F5759C"/>
    <w:rsid w:val="00F577F0"/>
    <w:rsid w:val="00F57A8C"/>
    <w:rsid w:val="00F60348"/>
    <w:rsid w:val="00F60976"/>
    <w:rsid w:val="00F60D79"/>
    <w:rsid w:val="00F62D88"/>
    <w:rsid w:val="00F62F58"/>
    <w:rsid w:val="00F631FC"/>
    <w:rsid w:val="00F6377D"/>
    <w:rsid w:val="00F639A7"/>
    <w:rsid w:val="00F642A5"/>
    <w:rsid w:val="00F65866"/>
    <w:rsid w:val="00F6652E"/>
    <w:rsid w:val="00F668BF"/>
    <w:rsid w:val="00F714B0"/>
    <w:rsid w:val="00F72708"/>
    <w:rsid w:val="00F7699A"/>
    <w:rsid w:val="00F8009D"/>
    <w:rsid w:val="00F80128"/>
    <w:rsid w:val="00F810EA"/>
    <w:rsid w:val="00F847DF"/>
    <w:rsid w:val="00F847E5"/>
    <w:rsid w:val="00F860C1"/>
    <w:rsid w:val="00F86EB5"/>
    <w:rsid w:val="00F870DB"/>
    <w:rsid w:val="00F87B1C"/>
    <w:rsid w:val="00F90647"/>
    <w:rsid w:val="00F90E8D"/>
    <w:rsid w:val="00F91D1A"/>
    <w:rsid w:val="00F91E0F"/>
    <w:rsid w:val="00F9388C"/>
    <w:rsid w:val="00F97939"/>
    <w:rsid w:val="00F97DFA"/>
    <w:rsid w:val="00F97EA9"/>
    <w:rsid w:val="00FA0946"/>
    <w:rsid w:val="00FA0D5F"/>
    <w:rsid w:val="00FA1692"/>
    <w:rsid w:val="00FA285D"/>
    <w:rsid w:val="00FA2F3C"/>
    <w:rsid w:val="00FA3A8C"/>
    <w:rsid w:val="00FA3C65"/>
    <w:rsid w:val="00FA3D9B"/>
    <w:rsid w:val="00FA5EB8"/>
    <w:rsid w:val="00FA6DC2"/>
    <w:rsid w:val="00FA7B19"/>
    <w:rsid w:val="00FB126B"/>
    <w:rsid w:val="00FB21EF"/>
    <w:rsid w:val="00FB2DDC"/>
    <w:rsid w:val="00FB3028"/>
    <w:rsid w:val="00FB34F8"/>
    <w:rsid w:val="00FB6E23"/>
    <w:rsid w:val="00FB70F7"/>
    <w:rsid w:val="00FC003F"/>
    <w:rsid w:val="00FC1227"/>
    <w:rsid w:val="00FC1A1B"/>
    <w:rsid w:val="00FC1EC4"/>
    <w:rsid w:val="00FC2059"/>
    <w:rsid w:val="00FC3377"/>
    <w:rsid w:val="00FC52DB"/>
    <w:rsid w:val="00FC5439"/>
    <w:rsid w:val="00FC5C32"/>
    <w:rsid w:val="00FC62EA"/>
    <w:rsid w:val="00FC7837"/>
    <w:rsid w:val="00FD2580"/>
    <w:rsid w:val="00FD332E"/>
    <w:rsid w:val="00FD4441"/>
    <w:rsid w:val="00FD5594"/>
    <w:rsid w:val="00FD630C"/>
    <w:rsid w:val="00FD7BAD"/>
    <w:rsid w:val="00FE2AA8"/>
    <w:rsid w:val="00FE3B8B"/>
    <w:rsid w:val="00FE5C4B"/>
    <w:rsid w:val="00FE5F9E"/>
    <w:rsid w:val="00FF02D6"/>
    <w:rsid w:val="00FF080D"/>
    <w:rsid w:val="00FF1521"/>
    <w:rsid w:val="00FF2B04"/>
    <w:rsid w:val="00FF47AC"/>
    <w:rsid w:val="00FF4F81"/>
    <w:rsid w:val="00FF7B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364A"/>
    <w:pPr>
      <w:widowControl w:val="0"/>
      <w:autoSpaceDE w:val="0"/>
      <w:autoSpaceDN w:val="0"/>
      <w:adjustRightInd w:val="0"/>
      <w:spacing w:before="180" w:after="0" w:line="280" w:lineRule="auto"/>
      <w:ind w:left="1000" w:right="800"/>
      <w:jc w:val="both"/>
    </w:pPr>
    <w:rPr>
      <w:rFonts w:ascii="Times New Roman" w:eastAsia="Times New Roman" w:hAnsi="Times New Roman" w:cs="Times New Roman"/>
      <w:sz w:val="20"/>
      <w:szCs w:val="20"/>
      <w:lang w:eastAsia="ru-RU"/>
    </w:rPr>
  </w:style>
  <w:style w:type="paragraph" w:styleId="1">
    <w:name w:val="heading 1"/>
    <w:basedOn w:val="a"/>
    <w:next w:val="a"/>
    <w:link w:val="10"/>
    <w:qFormat/>
    <w:rsid w:val="008A364A"/>
    <w:pPr>
      <w:keepNext/>
      <w:spacing w:before="0" w:line="240" w:lineRule="auto"/>
      <w:ind w:left="0" w:right="81" w:firstLine="709"/>
      <w:jc w:val="center"/>
      <w:outlineLvl w:val="0"/>
    </w:pPr>
    <w:rPr>
      <w:b/>
      <w:bCs/>
      <w:sz w:val="22"/>
      <w:szCs w:val="24"/>
    </w:rPr>
  </w:style>
  <w:style w:type="paragraph" w:styleId="4">
    <w:name w:val="heading 4"/>
    <w:basedOn w:val="a"/>
    <w:next w:val="a"/>
    <w:link w:val="40"/>
    <w:qFormat/>
    <w:rsid w:val="008A364A"/>
    <w:pPr>
      <w:keepNext/>
      <w:spacing w:before="0" w:line="240" w:lineRule="auto"/>
      <w:ind w:left="0" w:right="0" w:firstLine="709"/>
      <w:jc w:val="center"/>
      <w:outlineLvl w:val="3"/>
    </w:pPr>
    <w:rPr>
      <w:b/>
      <w:bCs/>
      <w:sz w:val="24"/>
    </w:rPr>
  </w:style>
  <w:style w:type="paragraph" w:styleId="6">
    <w:name w:val="heading 6"/>
    <w:basedOn w:val="a"/>
    <w:next w:val="a"/>
    <w:link w:val="60"/>
    <w:qFormat/>
    <w:rsid w:val="008A364A"/>
    <w:pPr>
      <w:keepNext/>
      <w:spacing w:before="0" w:line="360" w:lineRule="auto"/>
      <w:ind w:left="2880" w:right="0"/>
      <w:jc w:val="left"/>
      <w:outlineLvl w:val="5"/>
    </w:pPr>
    <w:rPr>
      <w:b/>
      <w:bCs/>
      <w:sz w:val="24"/>
    </w:rPr>
  </w:style>
  <w:style w:type="paragraph" w:styleId="7">
    <w:name w:val="heading 7"/>
    <w:basedOn w:val="a"/>
    <w:next w:val="a"/>
    <w:link w:val="70"/>
    <w:uiPriority w:val="9"/>
    <w:semiHidden/>
    <w:unhideWhenUsed/>
    <w:qFormat/>
    <w:rsid w:val="008A364A"/>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qFormat/>
    <w:rsid w:val="008A364A"/>
    <w:pPr>
      <w:keepNext/>
      <w:widowControl/>
      <w:autoSpaceDE/>
      <w:autoSpaceDN/>
      <w:adjustRightInd/>
      <w:spacing w:before="0" w:line="240" w:lineRule="auto"/>
      <w:ind w:left="-540" w:right="0" w:firstLine="539"/>
      <w:jc w:val="center"/>
      <w:outlineLvl w:val="7"/>
    </w:pPr>
    <w:rPr>
      <w:b/>
      <w:sz w:val="24"/>
      <w:szCs w:val="24"/>
    </w:rPr>
  </w:style>
  <w:style w:type="paragraph" w:styleId="9">
    <w:name w:val="heading 9"/>
    <w:basedOn w:val="a"/>
    <w:next w:val="a"/>
    <w:link w:val="90"/>
    <w:qFormat/>
    <w:rsid w:val="008A364A"/>
    <w:pPr>
      <w:keepNext/>
      <w:spacing w:before="0" w:line="240" w:lineRule="auto"/>
      <w:ind w:left="0" w:right="0"/>
      <w:jc w:val="center"/>
      <w:outlineLvl w:val="8"/>
    </w:pPr>
    <w:rPr>
      <w:b/>
      <w:bCs/>
      <w:sz w:val="18"/>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364A"/>
    <w:rPr>
      <w:rFonts w:ascii="Times New Roman" w:eastAsia="Times New Roman" w:hAnsi="Times New Roman" w:cs="Times New Roman"/>
      <w:b/>
      <w:bCs/>
      <w:szCs w:val="24"/>
      <w:lang w:eastAsia="ru-RU"/>
    </w:rPr>
  </w:style>
  <w:style w:type="character" w:customStyle="1" w:styleId="40">
    <w:name w:val="Заголовок 4 Знак"/>
    <w:basedOn w:val="a0"/>
    <w:link w:val="4"/>
    <w:rsid w:val="008A364A"/>
    <w:rPr>
      <w:rFonts w:ascii="Times New Roman" w:eastAsia="Times New Roman" w:hAnsi="Times New Roman" w:cs="Times New Roman"/>
      <w:b/>
      <w:bCs/>
      <w:sz w:val="24"/>
      <w:szCs w:val="20"/>
      <w:lang w:eastAsia="ru-RU"/>
    </w:rPr>
  </w:style>
  <w:style w:type="character" w:customStyle="1" w:styleId="60">
    <w:name w:val="Заголовок 6 Знак"/>
    <w:basedOn w:val="a0"/>
    <w:link w:val="6"/>
    <w:rsid w:val="008A364A"/>
    <w:rPr>
      <w:rFonts w:ascii="Times New Roman" w:eastAsia="Times New Roman" w:hAnsi="Times New Roman" w:cs="Times New Roman"/>
      <w:b/>
      <w:bCs/>
      <w:sz w:val="24"/>
      <w:szCs w:val="20"/>
      <w:lang w:eastAsia="ru-RU"/>
    </w:rPr>
  </w:style>
  <w:style w:type="character" w:customStyle="1" w:styleId="70">
    <w:name w:val="Заголовок 7 Знак"/>
    <w:basedOn w:val="a0"/>
    <w:link w:val="7"/>
    <w:uiPriority w:val="9"/>
    <w:semiHidden/>
    <w:rsid w:val="008A364A"/>
    <w:rPr>
      <w:rFonts w:asciiTheme="majorHAnsi" w:eastAsiaTheme="majorEastAsia" w:hAnsiTheme="majorHAnsi" w:cstheme="majorBidi"/>
      <w:i/>
      <w:iCs/>
      <w:color w:val="404040" w:themeColor="text1" w:themeTint="BF"/>
      <w:sz w:val="20"/>
      <w:szCs w:val="20"/>
      <w:lang w:eastAsia="ru-RU"/>
    </w:rPr>
  </w:style>
  <w:style w:type="character" w:customStyle="1" w:styleId="80">
    <w:name w:val="Заголовок 8 Знак"/>
    <w:basedOn w:val="a0"/>
    <w:link w:val="8"/>
    <w:rsid w:val="008A364A"/>
    <w:rPr>
      <w:rFonts w:ascii="Times New Roman" w:eastAsia="Times New Roman" w:hAnsi="Times New Roman" w:cs="Times New Roman"/>
      <w:b/>
      <w:sz w:val="24"/>
      <w:szCs w:val="24"/>
      <w:lang w:eastAsia="ru-RU"/>
    </w:rPr>
  </w:style>
  <w:style w:type="character" w:customStyle="1" w:styleId="90">
    <w:name w:val="Заголовок 9 Знак"/>
    <w:basedOn w:val="a0"/>
    <w:link w:val="9"/>
    <w:rsid w:val="008A364A"/>
    <w:rPr>
      <w:rFonts w:ascii="Times New Roman" w:eastAsia="Times New Roman" w:hAnsi="Times New Roman" w:cs="Times New Roman"/>
      <w:b/>
      <w:bCs/>
      <w:sz w:val="18"/>
      <w:lang w:eastAsia="ru-RU"/>
    </w:rPr>
  </w:style>
  <w:style w:type="paragraph" w:customStyle="1" w:styleId="FR2">
    <w:name w:val="FR2"/>
    <w:rsid w:val="008A364A"/>
    <w:pPr>
      <w:widowControl w:val="0"/>
      <w:autoSpaceDE w:val="0"/>
      <w:autoSpaceDN w:val="0"/>
      <w:adjustRightInd w:val="0"/>
      <w:spacing w:before="300" w:after="0" w:line="320" w:lineRule="auto"/>
      <w:ind w:right="1200" w:firstLine="200"/>
    </w:pPr>
    <w:rPr>
      <w:rFonts w:ascii="Arial" w:eastAsia="Times New Roman" w:hAnsi="Arial" w:cs="Arial"/>
      <w:sz w:val="18"/>
      <w:szCs w:val="18"/>
      <w:lang w:eastAsia="ru-RU"/>
    </w:rPr>
  </w:style>
  <w:style w:type="paragraph" w:styleId="a3">
    <w:name w:val="Body Text Indent"/>
    <w:basedOn w:val="a"/>
    <w:link w:val="a4"/>
    <w:rsid w:val="008A364A"/>
    <w:pPr>
      <w:spacing w:before="0" w:line="240" w:lineRule="auto"/>
      <w:ind w:left="0" w:right="0" w:firstLine="709"/>
    </w:pPr>
    <w:rPr>
      <w:sz w:val="24"/>
    </w:rPr>
  </w:style>
  <w:style w:type="character" w:customStyle="1" w:styleId="a4">
    <w:name w:val="Основной текст с отступом Знак"/>
    <w:basedOn w:val="a0"/>
    <w:link w:val="a3"/>
    <w:rsid w:val="008A364A"/>
    <w:rPr>
      <w:rFonts w:ascii="Times New Roman" w:eastAsia="Times New Roman" w:hAnsi="Times New Roman" w:cs="Times New Roman"/>
      <w:sz w:val="24"/>
      <w:szCs w:val="20"/>
      <w:lang w:eastAsia="ru-RU"/>
    </w:rPr>
  </w:style>
  <w:style w:type="paragraph" w:styleId="3">
    <w:name w:val="Body Text Indent 3"/>
    <w:basedOn w:val="a"/>
    <w:link w:val="30"/>
    <w:uiPriority w:val="99"/>
    <w:rsid w:val="008A364A"/>
    <w:pPr>
      <w:widowControl/>
      <w:autoSpaceDE/>
      <w:autoSpaceDN/>
      <w:adjustRightInd/>
      <w:spacing w:before="0" w:line="240" w:lineRule="auto"/>
      <w:ind w:left="360" w:right="0"/>
      <w:jc w:val="left"/>
    </w:pPr>
    <w:rPr>
      <w:sz w:val="24"/>
      <w:szCs w:val="24"/>
    </w:rPr>
  </w:style>
  <w:style w:type="character" w:customStyle="1" w:styleId="30">
    <w:name w:val="Основной текст с отступом 3 Знак"/>
    <w:basedOn w:val="a0"/>
    <w:link w:val="3"/>
    <w:uiPriority w:val="99"/>
    <w:rsid w:val="008A364A"/>
    <w:rPr>
      <w:rFonts w:ascii="Times New Roman" w:eastAsia="Times New Roman" w:hAnsi="Times New Roman" w:cs="Times New Roman"/>
      <w:sz w:val="24"/>
      <w:szCs w:val="24"/>
      <w:lang w:eastAsia="ru-RU"/>
    </w:rPr>
  </w:style>
  <w:style w:type="paragraph" w:styleId="a5">
    <w:name w:val="Title"/>
    <w:basedOn w:val="a"/>
    <w:link w:val="a6"/>
    <w:uiPriority w:val="99"/>
    <w:qFormat/>
    <w:rsid w:val="008A364A"/>
    <w:pPr>
      <w:widowControl/>
      <w:autoSpaceDE/>
      <w:autoSpaceDN/>
      <w:adjustRightInd/>
      <w:spacing w:before="0" w:line="240" w:lineRule="auto"/>
      <w:ind w:left="0" w:right="0"/>
      <w:jc w:val="center"/>
    </w:pPr>
    <w:rPr>
      <w:b/>
      <w:bCs/>
      <w:sz w:val="24"/>
      <w:szCs w:val="24"/>
    </w:rPr>
  </w:style>
  <w:style w:type="character" w:customStyle="1" w:styleId="a6">
    <w:name w:val="Название Знак"/>
    <w:basedOn w:val="a0"/>
    <w:link w:val="a5"/>
    <w:uiPriority w:val="99"/>
    <w:rsid w:val="008A364A"/>
    <w:rPr>
      <w:rFonts w:ascii="Times New Roman" w:eastAsia="Times New Roman" w:hAnsi="Times New Roman" w:cs="Times New Roman"/>
      <w:b/>
      <w:bCs/>
      <w:sz w:val="24"/>
      <w:szCs w:val="24"/>
      <w:lang w:eastAsia="ru-RU"/>
    </w:rPr>
  </w:style>
  <w:style w:type="paragraph" w:styleId="a7">
    <w:name w:val="header"/>
    <w:basedOn w:val="a"/>
    <w:link w:val="a8"/>
    <w:uiPriority w:val="99"/>
    <w:rsid w:val="008A364A"/>
    <w:pPr>
      <w:tabs>
        <w:tab w:val="center" w:pos="4677"/>
        <w:tab w:val="right" w:pos="9355"/>
      </w:tabs>
    </w:pPr>
  </w:style>
  <w:style w:type="character" w:customStyle="1" w:styleId="a8">
    <w:name w:val="Верхний колонтитул Знак"/>
    <w:basedOn w:val="a0"/>
    <w:link w:val="a7"/>
    <w:uiPriority w:val="99"/>
    <w:rsid w:val="008A364A"/>
    <w:rPr>
      <w:rFonts w:ascii="Times New Roman" w:eastAsia="Times New Roman" w:hAnsi="Times New Roman" w:cs="Times New Roman"/>
      <w:sz w:val="20"/>
      <w:szCs w:val="20"/>
      <w:lang w:eastAsia="ru-RU"/>
    </w:rPr>
  </w:style>
  <w:style w:type="paragraph" w:styleId="a9">
    <w:name w:val="footer"/>
    <w:basedOn w:val="a"/>
    <w:link w:val="aa"/>
    <w:uiPriority w:val="99"/>
    <w:rsid w:val="008A364A"/>
    <w:pPr>
      <w:tabs>
        <w:tab w:val="center" w:pos="4677"/>
        <w:tab w:val="right" w:pos="9355"/>
      </w:tabs>
    </w:pPr>
  </w:style>
  <w:style w:type="character" w:customStyle="1" w:styleId="aa">
    <w:name w:val="Нижний колонтитул Знак"/>
    <w:basedOn w:val="a0"/>
    <w:link w:val="a9"/>
    <w:uiPriority w:val="99"/>
    <w:rsid w:val="008A364A"/>
    <w:rPr>
      <w:rFonts w:ascii="Times New Roman" w:eastAsia="Times New Roman" w:hAnsi="Times New Roman" w:cs="Times New Roman"/>
      <w:sz w:val="20"/>
      <w:szCs w:val="20"/>
      <w:lang w:eastAsia="ru-RU"/>
    </w:rPr>
  </w:style>
  <w:style w:type="character" w:styleId="ab">
    <w:name w:val="page number"/>
    <w:basedOn w:val="a0"/>
    <w:rsid w:val="008A364A"/>
  </w:style>
  <w:style w:type="paragraph" w:styleId="ac">
    <w:name w:val="Body Text"/>
    <w:basedOn w:val="a"/>
    <w:link w:val="ad"/>
    <w:uiPriority w:val="99"/>
    <w:semiHidden/>
    <w:unhideWhenUsed/>
    <w:rsid w:val="008A364A"/>
    <w:pPr>
      <w:spacing w:after="120"/>
    </w:pPr>
  </w:style>
  <w:style w:type="character" w:customStyle="1" w:styleId="ad">
    <w:name w:val="Основной текст Знак"/>
    <w:basedOn w:val="a0"/>
    <w:link w:val="ac"/>
    <w:uiPriority w:val="99"/>
    <w:semiHidden/>
    <w:rsid w:val="008A364A"/>
    <w:rPr>
      <w:rFonts w:ascii="Times New Roman" w:eastAsia="Times New Roman" w:hAnsi="Times New Roman" w:cs="Times New Roman"/>
      <w:sz w:val="20"/>
      <w:szCs w:val="20"/>
      <w:lang w:eastAsia="ru-RU"/>
    </w:rPr>
  </w:style>
  <w:style w:type="paragraph" w:styleId="ae">
    <w:name w:val="Normal (Web)"/>
    <w:basedOn w:val="a"/>
    <w:unhideWhenUsed/>
    <w:rsid w:val="008A364A"/>
    <w:pPr>
      <w:widowControl/>
      <w:autoSpaceDE/>
      <w:autoSpaceDN/>
      <w:adjustRightInd/>
      <w:spacing w:before="100" w:beforeAutospacing="1" w:after="100" w:afterAutospacing="1" w:line="240" w:lineRule="auto"/>
      <w:ind w:left="0" w:right="0"/>
      <w:jc w:val="left"/>
    </w:pPr>
    <w:rPr>
      <w:color w:val="000000"/>
      <w:sz w:val="24"/>
      <w:szCs w:val="24"/>
    </w:rPr>
  </w:style>
  <w:style w:type="paragraph" w:styleId="31">
    <w:name w:val="Body Text 3"/>
    <w:basedOn w:val="a"/>
    <w:link w:val="32"/>
    <w:rsid w:val="008A364A"/>
    <w:pPr>
      <w:widowControl/>
      <w:autoSpaceDE/>
      <w:autoSpaceDN/>
      <w:adjustRightInd/>
      <w:spacing w:before="0" w:after="120" w:line="240" w:lineRule="auto"/>
      <w:ind w:left="0" w:right="0"/>
      <w:jc w:val="left"/>
    </w:pPr>
    <w:rPr>
      <w:sz w:val="16"/>
      <w:szCs w:val="16"/>
    </w:rPr>
  </w:style>
  <w:style w:type="character" w:customStyle="1" w:styleId="32">
    <w:name w:val="Основной текст 3 Знак"/>
    <w:basedOn w:val="a0"/>
    <w:link w:val="31"/>
    <w:rsid w:val="008A364A"/>
    <w:rPr>
      <w:rFonts w:ascii="Times New Roman" w:eastAsia="Times New Roman" w:hAnsi="Times New Roman" w:cs="Times New Roman"/>
      <w:sz w:val="16"/>
      <w:szCs w:val="16"/>
      <w:lang w:eastAsia="ru-RU"/>
    </w:rPr>
  </w:style>
  <w:style w:type="paragraph" w:styleId="HTML">
    <w:name w:val="HTML Preformatted"/>
    <w:basedOn w:val="a"/>
    <w:link w:val="HTML0"/>
    <w:uiPriority w:val="99"/>
    <w:semiHidden/>
    <w:unhideWhenUsed/>
    <w:rsid w:val="008A36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before="0" w:line="240" w:lineRule="auto"/>
      <w:ind w:left="0" w:right="0"/>
      <w:jc w:val="left"/>
    </w:pPr>
    <w:rPr>
      <w:rFonts w:ascii="Courier New" w:hAnsi="Courier New" w:cs="Courier New"/>
      <w:color w:val="999999"/>
    </w:rPr>
  </w:style>
  <w:style w:type="character" w:customStyle="1" w:styleId="HTML0">
    <w:name w:val="Стандартный HTML Знак"/>
    <w:basedOn w:val="a0"/>
    <w:link w:val="HTML"/>
    <w:uiPriority w:val="99"/>
    <w:semiHidden/>
    <w:rsid w:val="008A364A"/>
    <w:rPr>
      <w:rFonts w:ascii="Courier New" w:eastAsia="Times New Roman" w:hAnsi="Courier New" w:cs="Courier New"/>
      <w:color w:val="999999"/>
      <w:sz w:val="20"/>
      <w:szCs w:val="20"/>
      <w:lang w:eastAsia="ru-RU"/>
    </w:rPr>
  </w:style>
  <w:style w:type="table" w:styleId="af">
    <w:name w:val="Table Grid"/>
    <w:basedOn w:val="a1"/>
    <w:uiPriority w:val="59"/>
    <w:rsid w:val="008A364A"/>
    <w:pPr>
      <w:spacing w:after="0" w:line="240" w:lineRule="auto"/>
    </w:pPr>
    <w:rPr>
      <w:rFonts w:ascii="Calibri" w:eastAsia="Calibri" w:hAnsi="Calibri"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0">
    <w:name w:val="Balloon Text"/>
    <w:basedOn w:val="a"/>
    <w:link w:val="af1"/>
    <w:uiPriority w:val="99"/>
    <w:semiHidden/>
    <w:unhideWhenUsed/>
    <w:rsid w:val="008A364A"/>
    <w:pPr>
      <w:spacing w:before="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8A364A"/>
    <w:rPr>
      <w:rFonts w:ascii="Tahoma" w:eastAsia="Times New Roman" w:hAnsi="Tahoma" w:cs="Tahoma"/>
      <w:sz w:val="16"/>
      <w:szCs w:val="16"/>
      <w:lang w:eastAsia="ru-RU"/>
    </w:rPr>
  </w:style>
  <w:style w:type="character" w:customStyle="1" w:styleId="af2">
    <w:name w:val="Гипертекстовая ссылка"/>
    <w:basedOn w:val="a0"/>
    <w:uiPriority w:val="99"/>
    <w:rsid w:val="008A364A"/>
    <w:rPr>
      <w:color w:val="008000"/>
    </w:rPr>
  </w:style>
  <w:style w:type="paragraph" w:styleId="af3">
    <w:name w:val="List Paragraph"/>
    <w:basedOn w:val="a"/>
    <w:uiPriority w:val="34"/>
    <w:qFormat/>
    <w:rsid w:val="008A364A"/>
    <w:pPr>
      <w:ind w:left="720"/>
      <w:contextualSpacing/>
    </w:pPr>
  </w:style>
  <w:style w:type="paragraph" w:styleId="2">
    <w:name w:val="Body Text 2"/>
    <w:basedOn w:val="a"/>
    <w:link w:val="20"/>
    <w:uiPriority w:val="99"/>
    <w:semiHidden/>
    <w:unhideWhenUsed/>
    <w:rsid w:val="008A364A"/>
    <w:pPr>
      <w:spacing w:after="120" w:line="480" w:lineRule="auto"/>
    </w:pPr>
  </w:style>
  <w:style w:type="character" w:customStyle="1" w:styleId="20">
    <w:name w:val="Основной текст 2 Знак"/>
    <w:basedOn w:val="a0"/>
    <w:link w:val="2"/>
    <w:uiPriority w:val="99"/>
    <w:semiHidden/>
    <w:rsid w:val="008A364A"/>
    <w:rPr>
      <w:rFonts w:ascii="Times New Roman" w:eastAsia="Times New Roman" w:hAnsi="Times New Roman" w:cs="Times New Roman"/>
      <w:sz w:val="20"/>
      <w:szCs w:val="20"/>
      <w:lang w:eastAsia="ru-RU"/>
    </w:rPr>
  </w:style>
  <w:style w:type="paragraph" w:styleId="21">
    <w:name w:val="Body Text Indent 2"/>
    <w:basedOn w:val="a"/>
    <w:link w:val="22"/>
    <w:uiPriority w:val="99"/>
    <w:semiHidden/>
    <w:unhideWhenUsed/>
    <w:rsid w:val="008A364A"/>
    <w:pPr>
      <w:spacing w:after="120" w:line="480" w:lineRule="auto"/>
      <w:ind w:left="283"/>
    </w:pPr>
  </w:style>
  <w:style w:type="character" w:customStyle="1" w:styleId="22">
    <w:name w:val="Основной текст с отступом 2 Знак"/>
    <w:basedOn w:val="a0"/>
    <w:link w:val="21"/>
    <w:uiPriority w:val="99"/>
    <w:semiHidden/>
    <w:rsid w:val="008A364A"/>
    <w:rPr>
      <w:rFonts w:ascii="Times New Roman" w:eastAsia="Times New Roman" w:hAnsi="Times New Roman" w:cs="Times New Roman"/>
      <w:sz w:val="20"/>
      <w:szCs w:val="20"/>
      <w:lang w:eastAsia="ru-RU"/>
    </w:rPr>
  </w:style>
  <w:style w:type="paragraph" w:customStyle="1" w:styleId="ConsNormal">
    <w:name w:val="ConsNormal"/>
    <w:rsid w:val="008A364A"/>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3">
    <w:name w:val="???????? ????? 2"/>
    <w:basedOn w:val="a"/>
    <w:rsid w:val="008A364A"/>
    <w:pPr>
      <w:widowControl/>
      <w:suppressAutoHyphens/>
      <w:overflowPunct w:val="0"/>
      <w:spacing w:before="0" w:line="240" w:lineRule="auto"/>
      <w:ind w:left="0" w:right="0"/>
    </w:pPr>
    <w:rPr>
      <w:sz w:val="28"/>
    </w:rPr>
  </w:style>
  <w:style w:type="character" w:styleId="af4">
    <w:name w:val="Hyperlink"/>
    <w:semiHidden/>
    <w:unhideWhenUsed/>
    <w:rsid w:val="008A364A"/>
    <w:rPr>
      <w:color w:val="0000FF"/>
      <w:u w:val="single"/>
    </w:rPr>
  </w:style>
  <w:style w:type="paragraph" w:customStyle="1" w:styleId="af5">
    <w:name w:val="Содержимое таблицы"/>
    <w:basedOn w:val="a"/>
    <w:rsid w:val="00FA1692"/>
    <w:pPr>
      <w:suppressLineNumbers/>
      <w:suppressAutoHyphens/>
      <w:autoSpaceDE/>
      <w:autoSpaceDN/>
      <w:adjustRightInd/>
      <w:spacing w:before="0" w:line="240" w:lineRule="auto"/>
      <w:ind w:left="0" w:right="0"/>
      <w:jc w:val="left"/>
    </w:pPr>
    <w:rPr>
      <w:rFonts w:eastAsia="Lucida Sans Unicode" w:cs="Tahoma"/>
      <w:sz w:val="24"/>
      <w:szCs w:val="24"/>
      <w:lang w:bidi="ru-RU"/>
    </w:rPr>
  </w:style>
  <w:style w:type="character" w:customStyle="1" w:styleId="nobr">
    <w:name w:val="nobr"/>
    <w:basedOn w:val="a0"/>
    <w:rsid w:val="0092761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364A"/>
    <w:pPr>
      <w:widowControl w:val="0"/>
      <w:autoSpaceDE w:val="0"/>
      <w:autoSpaceDN w:val="0"/>
      <w:adjustRightInd w:val="0"/>
      <w:spacing w:before="180" w:after="0" w:line="280" w:lineRule="auto"/>
      <w:ind w:left="1000" w:right="800"/>
      <w:jc w:val="both"/>
    </w:pPr>
    <w:rPr>
      <w:rFonts w:ascii="Times New Roman" w:eastAsia="Times New Roman" w:hAnsi="Times New Roman" w:cs="Times New Roman"/>
      <w:sz w:val="20"/>
      <w:szCs w:val="20"/>
      <w:lang w:eastAsia="ru-RU"/>
    </w:rPr>
  </w:style>
  <w:style w:type="paragraph" w:styleId="1">
    <w:name w:val="heading 1"/>
    <w:basedOn w:val="a"/>
    <w:next w:val="a"/>
    <w:link w:val="10"/>
    <w:qFormat/>
    <w:rsid w:val="008A364A"/>
    <w:pPr>
      <w:keepNext/>
      <w:spacing w:before="0" w:line="240" w:lineRule="auto"/>
      <w:ind w:left="0" w:right="81" w:firstLine="709"/>
      <w:jc w:val="center"/>
      <w:outlineLvl w:val="0"/>
    </w:pPr>
    <w:rPr>
      <w:b/>
      <w:bCs/>
      <w:sz w:val="22"/>
      <w:szCs w:val="24"/>
    </w:rPr>
  </w:style>
  <w:style w:type="paragraph" w:styleId="4">
    <w:name w:val="heading 4"/>
    <w:basedOn w:val="a"/>
    <w:next w:val="a"/>
    <w:link w:val="40"/>
    <w:qFormat/>
    <w:rsid w:val="008A364A"/>
    <w:pPr>
      <w:keepNext/>
      <w:spacing w:before="0" w:line="240" w:lineRule="auto"/>
      <w:ind w:left="0" w:right="0" w:firstLine="709"/>
      <w:jc w:val="center"/>
      <w:outlineLvl w:val="3"/>
    </w:pPr>
    <w:rPr>
      <w:b/>
      <w:bCs/>
      <w:sz w:val="24"/>
    </w:rPr>
  </w:style>
  <w:style w:type="paragraph" w:styleId="6">
    <w:name w:val="heading 6"/>
    <w:basedOn w:val="a"/>
    <w:next w:val="a"/>
    <w:link w:val="60"/>
    <w:qFormat/>
    <w:rsid w:val="008A364A"/>
    <w:pPr>
      <w:keepNext/>
      <w:spacing w:before="0" w:line="360" w:lineRule="auto"/>
      <w:ind w:left="2880" w:right="0"/>
      <w:jc w:val="left"/>
      <w:outlineLvl w:val="5"/>
    </w:pPr>
    <w:rPr>
      <w:b/>
      <w:bCs/>
      <w:sz w:val="24"/>
    </w:rPr>
  </w:style>
  <w:style w:type="paragraph" w:styleId="7">
    <w:name w:val="heading 7"/>
    <w:basedOn w:val="a"/>
    <w:next w:val="a"/>
    <w:link w:val="70"/>
    <w:uiPriority w:val="9"/>
    <w:semiHidden/>
    <w:unhideWhenUsed/>
    <w:qFormat/>
    <w:rsid w:val="008A364A"/>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qFormat/>
    <w:rsid w:val="008A364A"/>
    <w:pPr>
      <w:keepNext/>
      <w:widowControl/>
      <w:autoSpaceDE/>
      <w:autoSpaceDN/>
      <w:adjustRightInd/>
      <w:spacing w:before="0" w:line="240" w:lineRule="auto"/>
      <w:ind w:left="-540" w:right="0" w:firstLine="539"/>
      <w:jc w:val="center"/>
      <w:outlineLvl w:val="7"/>
    </w:pPr>
    <w:rPr>
      <w:b/>
      <w:sz w:val="24"/>
      <w:szCs w:val="24"/>
    </w:rPr>
  </w:style>
  <w:style w:type="paragraph" w:styleId="9">
    <w:name w:val="heading 9"/>
    <w:basedOn w:val="a"/>
    <w:next w:val="a"/>
    <w:link w:val="90"/>
    <w:qFormat/>
    <w:rsid w:val="008A364A"/>
    <w:pPr>
      <w:keepNext/>
      <w:spacing w:before="0" w:line="240" w:lineRule="auto"/>
      <w:ind w:left="0" w:right="0"/>
      <w:jc w:val="center"/>
      <w:outlineLvl w:val="8"/>
    </w:pPr>
    <w:rPr>
      <w:b/>
      <w:bCs/>
      <w:sz w:val="1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364A"/>
    <w:rPr>
      <w:rFonts w:ascii="Times New Roman" w:eastAsia="Times New Roman" w:hAnsi="Times New Roman" w:cs="Times New Roman"/>
      <w:b/>
      <w:bCs/>
      <w:szCs w:val="24"/>
      <w:lang w:eastAsia="ru-RU"/>
    </w:rPr>
  </w:style>
  <w:style w:type="character" w:customStyle="1" w:styleId="40">
    <w:name w:val="Заголовок 4 Знак"/>
    <w:basedOn w:val="a0"/>
    <w:link w:val="4"/>
    <w:rsid w:val="008A364A"/>
    <w:rPr>
      <w:rFonts w:ascii="Times New Roman" w:eastAsia="Times New Roman" w:hAnsi="Times New Roman" w:cs="Times New Roman"/>
      <w:b/>
      <w:bCs/>
      <w:sz w:val="24"/>
      <w:szCs w:val="20"/>
      <w:lang w:eastAsia="ru-RU"/>
    </w:rPr>
  </w:style>
  <w:style w:type="character" w:customStyle="1" w:styleId="60">
    <w:name w:val="Заголовок 6 Знак"/>
    <w:basedOn w:val="a0"/>
    <w:link w:val="6"/>
    <w:rsid w:val="008A364A"/>
    <w:rPr>
      <w:rFonts w:ascii="Times New Roman" w:eastAsia="Times New Roman" w:hAnsi="Times New Roman" w:cs="Times New Roman"/>
      <w:b/>
      <w:bCs/>
      <w:sz w:val="24"/>
      <w:szCs w:val="20"/>
      <w:lang w:eastAsia="ru-RU"/>
    </w:rPr>
  </w:style>
  <w:style w:type="character" w:customStyle="1" w:styleId="70">
    <w:name w:val="Заголовок 7 Знак"/>
    <w:basedOn w:val="a0"/>
    <w:link w:val="7"/>
    <w:uiPriority w:val="9"/>
    <w:semiHidden/>
    <w:rsid w:val="008A364A"/>
    <w:rPr>
      <w:rFonts w:asciiTheme="majorHAnsi" w:eastAsiaTheme="majorEastAsia" w:hAnsiTheme="majorHAnsi" w:cstheme="majorBidi"/>
      <w:i/>
      <w:iCs/>
      <w:color w:val="404040" w:themeColor="text1" w:themeTint="BF"/>
      <w:sz w:val="20"/>
      <w:szCs w:val="20"/>
      <w:lang w:eastAsia="ru-RU"/>
    </w:rPr>
  </w:style>
  <w:style w:type="character" w:customStyle="1" w:styleId="80">
    <w:name w:val="Заголовок 8 Знак"/>
    <w:basedOn w:val="a0"/>
    <w:link w:val="8"/>
    <w:rsid w:val="008A364A"/>
    <w:rPr>
      <w:rFonts w:ascii="Times New Roman" w:eastAsia="Times New Roman" w:hAnsi="Times New Roman" w:cs="Times New Roman"/>
      <w:b/>
      <w:sz w:val="24"/>
      <w:szCs w:val="24"/>
      <w:lang w:eastAsia="ru-RU"/>
    </w:rPr>
  </w:style>
  <w:style w:type="character" w:customStyle="1" w:styleId="90">
    <w:name w:val="Заголовок 9 Знак"/>
    <w:basedOn w:val="a0"/>
    <w:link w:val="9"/>
    <w:rsid w:val="008A364A"/>
    <w:rPr>
      <w:rFonts w:ascii="Times New Roman" w:eastAsia="Times New Roman" w:hAnsi="Times New Roman" w:cs="Times New Roman"/>
      <w:b/>
      <w:bCs/>
      <w:sz w:val="18"/>
      <w:lang w:eastAsia="ru-RU"/>
    </w:rPr>
  </w:style>
  <w:style w:type="paragraph" w:customStyle="1" w:styleId="FR2">
    <w:name w:val="FR2"/>
    <w:rsid w:val="008A364A"/>
    <w:pPr>
      <w:widowControl w:val="0"/>
      <w:autoSpaceDE w:val="0"/>
      <w:autoSpaceDN w:val="0"/>
      <w:adjustRightInd w:val="0"/>
      <w:spacing w:before="300" w:after="0" w:line="320" w:lineRule="auto"/>
      <w:ind w:right="1200" w:firstLine="200"/>
    </w:pPr>
    <w:rPr>
      <w:rFonts w:ascii="Arial" w:eastAsia="Times New Roman" w:hAnsi="Arial" w:cs="Arial"/>
      <w:sz w:val="18"/>
      <w:szCs w:val="18"/>
      <w:lang w:eastAsia="ru-RU"/>
    </w:rPr>
  </w:style>
  <w:style w:type="paragraph" w:styleId="a3">
    <w:name w:val="Body Text Indent"/>
    <w:basedOn w:val="a"/>
    <w:link w:val="a4"/>
    <w:rsid w:val="008A364A"/>
    <w:pPr>
      <w:spacing w:before="0" w:line="240" w:lineRule="auto"/>
      <w:ind w:left="0" w:right="0" w:firstLine="709"/>
    </w:pPr>
    <w:rPr>
      <w:sz w:val="24"/>
    </w:rPr>
  </w:style>
  <w:style w:type="character" w:customStyle="1" w:styleId="a4">
    <w:name w:val="Основной текст с отступом Знак"/>
    <w:basedOn w:val="a0"/>
    <w:link w:val="a3"/>
    <w:rsid w:val="008A364A"/>
    <w:rPr>
      <w:rFonts w:ascii="Times New Roman" w:eastAsia="Times New Roman" w:hAnsi="Times New Roman" w:cs="Times New Roman"/>
      <w:sz w:val="24"/>
      <w:szCs w:val="20"/>
      <w:lang w:eastAsia="ru-RU"/>
    </w:rPr>
  </w:style>
  <w:style w:type="paragraph" w:styleId="3">
    <w:name w:val="Body Text Indent 3"/>
    <w:basedOn w:val="a"/>
    <w:link w:val="30"/>
    <w:uiPriority w:val="99"/>
    <w:rsid w:val="008A364A"/>
    <w:pPr>
      <w:widowControl/>
      <w:autoSpaceDE/>
      <w:autoSpaceDN/>
      <w:adjustRightInd/>
      <w:spacing w:before="0" w:line="240" w:lineRule="auto"/>
      <w:ind w:left="360" w:right="0"/>
      <w:jc w:val="left"/>
    </w:pPr>
    <w:rPr>
      <w:sz w:val="24"/>
      <w:szCs w:val="24"/>
    </w:rPr>
  </w:style>
  <w:style w:type="character" w:customStyle="1" w:styleId="30">
    <w:name w:val="Основной текст с отступом 3 Знак"/>
    <w:basedOn w:val="a0"/>
    <w:link w:val="3"/>
    <w:uiPriority w:val="99"/>
    <w:rsid w:val="008A364A"/>
    <w:rPr>
      <w:rFonts w:ascii="Times New Roman" w:eastAsia="Times New Roman" w:hAnsi="Times New Roman" w:cs="Times New Roman"/>
      <w:sz w:val="24"/>
      <w:szCs w:val="24"/>
      <w:lang w:eastAsia="ru-RU"/>
    </w:rPr>
  </w:style>
  <w:style w:type="paragraph" w:styleId="a5">
    <w:name w:val="Title"/>
    <w:basedOn w:val="a"/>
    <w:link w:val="a6"/>
    <w:uiPriority w:val="99"/>
    <w:qFormat/>
    <w:rsid w:val="008A364A"/>
    <w:pPr>
      <w:widowControl/>
      <w:autoSpaceDE/>
      <w:autoSpaceDN/>
      <w:adjustRightInd/>
      <w:spacing w:before="0" w:line="240" w:lineRule="auto"/>
      <w:ind w:left="0" w:right="0"/>
      <w:jc w:val="center"/>
    </w:pPr>
    <w:rPr>
      <w:b/>
      <w:bCs/>
      <w:sz w:val="24"/>
      <w:szCs w:val="24"/>
    </w:rPr>
  </w:style>
  <w:style w:type="character" w:customStyle="1" w:styleId="a6">
    <w:name w:val="Название Знак"/>
    <w:basedOn w:val="a0"/>
    <w:link w:val="a5"/>
    <w:uiPriority w:val="99"/>
    <w:rsid w:val="008A364A"/>
    <w:rPr>
      <w:rFonts w:ascii="Times New Roman" w:eastAsia="Times New Roman" w:hAnsi="Times New Roman" w:cs="Times New Roman"/>
      <w:b/>
      <w:bCs/>
      <w:sz w:val="24"/>
      <w:szCs w:val="24"/>
      <w:lang w:eastAsia="ru-RU"/>
    </w:rPr>
  </w:style>
  <w:style w:type="paragraph" w:styleId="a7">
    <w:name w:val="header"/>
    <w:basedOn w:val="a"/>
    <w:link w:val="a8"/>
    <w:uiPriority w:val="99"/>
    <w:rsid w:val="008A364A"/>
    <w:pPr>
      <w:tabs>
        <w:tab w:val="center" w:pos="4677"/>
        <w:tab w:val="right" w:pos="9355"/>
      </w:tabs>
    </w:pPr>
  </w:style>
  <w:style w:type="character" w:customStyle="1" w:styleId="a8">
    <w:name w:val="Верхний колонтитул Знак"/>
    <w:basedOn w:val="a0"/>
    <w:link w:val="a7"/>
    <w:uiPriority w:val="99"/>
    <w:rsid w:val="008A364A"/>
    <w:rPr>
      <w:rFonts w:ascii="Times New Roman" w:eastAsia="Times New Roman" w:hAnsi="Times New Roman" w:cs="Times New Roman"/>
      <w:sz w:val="20"/>
      <w:szCs w:val="20"/>
      <w:lang w:eastAsia="ru-RU"/>
    </w:rPr>
  </w:style>
  <w:style w:type="paragraph" w:styleId="a9">
    <w:name w:val="footer"/>
    <w:basedOn w:val="a"/>
    <w:link w:val="aa"/>
    <w:uiPriority w:val="99"/>
    <w:rsid w:val="008A364A"/>
    <w:pPr>
      <w:tabs>
        <w:tab w:val="center" w:pos="4677"/>
        <w:tab w:val="right" w:pos="9355"/>
      </w:tabs>
    </w:pPr>
  </w:style>
  <w:style w:type="character" w:customStyle="1" w:styleId="aa">
    <w:name w:val="Нижний колонтитул Знак"/>
    <w:basedOn w:val="a0"/>
    <w:link w:val="a9"/>
    <w:uiPriority w:val="99"/>
    <w:rsid w:val="008A364A"/>
    <w:rPr>
      <w:rFonts w:ascii="Times New Roman" w:eastAsia="Times New Roman" w:hAnsi="Times New Roman" w:cs="Times New Roman"/>
      <w:sz w:val="20"/>
      <w:szCs w:val="20"/>
      <w:lang w:eastAsia="ru-RU"/>
    </w:rPr>
  </w:style>
  <w:style w:type="character" w:styleId="ab">
    <w:name w:val="page number"/>
    <w:basedOn w:val="a0"/>
    <w:rsid w:val="008A364A"/>
  </w:style>
  <w:style w:type="paragraph" w:styleId="ac">
    <w:name w:val="Body Text"/>
    <w:basedOn w:val="a"/>
    <w:link w:val="ad"/>
    <w:uiPriority w:val="99"/>
    <w:semiHidden/>
    <w:unhideWhenUsed/>
    <w:rsid w:val="008A364A"/>
    <w:pPr>
      <w:spacing w:after="120"/>
    </w:pPr>
  </w:style>
  <w:style w:type="character" w:customStyle="1" w:styleId="ad">
    <w:name w:val="Основной текст Знак"/>
    <w:basedOn w:val="a0"/>
    <w:link w:val="ac"/>
    <w:uiPriority w:val="99"/>
    <w:semiHidden/>
    <w:rsid w:val="008A364A"/>
    <w:rPr>
      <w:rFonts w:ascii="Times New Roman" w:eastAsia="Times New Roman" w:hAnsi="Times New Roman" w:cs="Times New Roman"/>
      <w:sz w:val="20"/>
      <w:szCs w:val="20"/>
      <w:lang w:eastAsia="ru-RU"/>
    </w:rPr>
  </w:style>
  <w:style w:type="paragraph" w:styleId="ae">
    <w:name w:val="Normal (Web)"/>
    <w:basedOn w:val="a"/>
    <w:unhideWhenUsed/>
    <w:rsid w:val="008A364A"/>
    <w:pPr>
      <w:widowControl/>
      <w:autoSpaceDE/>
      <w:autoSpaceDN/>
      <w:adjustRightInd/>
      <w:spacing w:before="100" w:beforeAutospacing="1" w:after="100" w:afterAutospacing="1" w:line="240" w:lineRule="auto"/>
      <w:ind w:left="0" w:right="0"/>
      <w:jc w:val="left"/>
    </w:pPr>
    <w:rPr>
      <w:color w:val="000000"/>
      <w:sz w:val="24"/>
      <w:szCs w:val="24"/>
    </w:rPr>
  </w:style>
  <w:style w:type="paragraph" w:styleId="31">
    <w:name w:val="Body Text 3"/>
    <w:basedOn w:val="a"/>
    <w:link w:val="32"/>
    <w:rsid w:val="008A364A"/>
    <w:pPr>
      <w:widowControl/>
      <w:autoSpaceDE/>
      <w:autoSpaceDN/>
      <w:adjustRightInd/>
      <w:spacing w:before="0" w:after="120" w:line="240" w:lineRule="auto"/>
      <w:ind w:left="0" w:right="0"/>
      <w:jc w:val="left"/>
    </w:pPr>
    <w:rPr>
      <w:sz w:val="16"/>
      <w:szCs w:val="16"/>
    </w:rPr>
  </w:style>
  <w:style w:type="character" w:customStyle="1" w:styleId="32">
    <w:name w:val="Основной текст 3 Знак"/>
    <w:basedOn w:val="a0"/>
    <w:link w:val="31"/>
    <w:rsid w:val="008A364A"/>
    <w:rPr>
      <w:rFonts w:ascii="Times New Roman" w:eastAsia="Times New Roman" w:hAnsi="Times New Roman" w:cs="Times New Roman"/>
      <w:sz w:val="16"/>
      <w:szCs w:val="16"/>
      <w:lang w:eastAsia="ru-RU"/>
    </w:rPr>
  </w:style>
  <w:style w:type="paragraph" w:styleId="HTML">
    <w:name w:val="HTML Preformatted"/>
    <w:basedOn w:val="a"/>
    <w:link w:val="HTML0"/>
    <w:uiPriority w:val="99"/>
    <w:semiHidden/>
    <w:unhideWhenUsed/>
    <w:rsid w:val="008A36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before="0" w:line="240" w:lineRule="auto"/>
      <w:ind w:left="0" w:right="0"/>
      <w:jc w:val="left"/>
    </w:pPr>
    <w:rPr>
      <w:rFonts w:ascii="Courier New" w:hAnsi="Courier New" w:cs="Courier New"/>
      <w:color w:val="999999"/>
    </w:rPr>
  </w:style>
  <w:style w:type="character" w:customStyle="1" w:styleId="HTML0">
    <w:name w:val="Стандартный HTML Знак"/>
    <w:basedOn w:val="a0"/>
    <w:link w:val="HTML"/>
    <w:uiPriority w:val="99"/>
    <w:semiHidden/>
    <w:rsid w:val="008A364A"/>
    <w:rPr>
      <w:rFonts w:ascii="Courier New" w:eastAsia="Times New Roman" w:hAnsi="Courier New" w:cs="Courier New"/>
      <w:color w:val="999999"/>
      <w:sz w:val="20"/>
      <w:szCs w:val="20"/>
      <w:lang w:eastAsia="ru-RU"/>
    </w:rPr>
  </w:style>
  <w:style w:type="table" w:styleId="af">
    <w:name w:val="Table Grid"/>
    <w:basedOn w:val="a1"/>
    <w:uiPriority w:val="59"/>
    <w:rsid w:val="008A364A"/>
    <w:pPr>
      <w:spacing w:after="0" w:line="240" w:lineRule="auto"/>
    </w:pPr>
    <w:rPr>
      <w:rFonts w:ascii="Calibri" w:eastAsia="Calibri" w:hAnsi="Calibri"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0">
    <w:name w:val="Balloon Text"/>
    <w:basedOn w:val="a"/>
    <w:link w:val="af1"/>
    <w:uiPriority w:val="99"/>
    <w:semiHidden/>
    <w:unhideWhenUsed/>
    <w:rsid w:val="008A364A"/>
    <w:pPr>
      <w:spacing w:before="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8A364A"/>
    <w:rPr>
      <w:rFonts w:ascii="Tahoma" w:eastAsia="Times New Roman" w:hAnsi="Tahoma" w:cs="Tahoma"/>
      <w:sz w:val="16"/>
      <w:szCs w:val="16"/>
      <w:lang w:eastAsia="ru-RU"/>
    </w:rPr>
  </w:style>
  <w:style w:type="character" w:customStyle="1" w:styleId="af2">
    <w:name w:val="Гипертекстовая ссылка"/>
    <w:basedOn w:val="a0"/>
    <w:uiPriority w:val="99"/>
    <w:rsid w:val="008A364A"/>
    <w:rPr>
      <w:color w:val="008000"/>
    </w:rPr>
  </w:style>
  <w:style w:type="paragraph" w:styleId="af3">
    <w:name w:val="List Paragraph"/>
    <w:basedOn w:val="a"/>
    <w:uiPriority w:val="34"/>
    <w:qFormat/>
    <w:rsid w:val="008A364A"/>
    <w:pPr>
      <w:ind w:left="720"/>
      <w:contextualSpacing/>
    </w:pPr>
  </w:style>
  <w:style w:type="paragraph" w:styleId="2">
    <w:name w:val="Body Text 2"/>
    <w:basedOn w:val="a"/>
    <w:link w:val="20"/>
    <w:uiPriority w:val="99"/>
    <w:semiHidden/>
    <w:unhideWhenUsed/>
    <w:rsid w:val="008A364A"/>
    <w:pPr>
      <w:spacing w:after="120" w:line="480" w:lineRule="auto"/>
    </w:pPr>
  </w:style>
  <w:style w:type="character" w:customStyle="1" w:styleId="20">
    <w:name w:val="Основной текст 2 Знак"/>
    <w:basedOn w:val="a0"/>
    <w:link w:val="2"/>
    <w:uiPriority w:val="99"/>
    <w:semiHidden/>
    <w:rsid w:val="008A364A"/>
    <w:rPr>
      <w:rFonts w:ascii="Times New Roman" w:eastAsia="Times New Roman" w:hAnsi="Times New Roman" w:cs="Times New Roman"/>
      <w:sz w:val="20"/>
      <w:szCs w:val="20"/>
      <w:lang w:eastAsia="ru-RU"/>
    </w:rPr>
  </w:style>
  <w:style w:type="paragraph" w:styleId="21">
    <w:name w:val="Body Text Indent 2"/>
    <w:basedOn w:val="a"/>
    <w:link w:val="22"/>
    <w:uiPriority w:val="99"/>
    <w:semiHidden/>
    <w:unhideWhenUsed/>
    <w:rsid w:val="008A364A"/>
    <w:pPr>
      <w:spacing w:after="120" w:line="480" w:lineRule="auto"/>
      <w:ind w:left="283"/>
    </w:pPr>
  </w:style>
  <w:style w:type="character" w:customStyle="1" w:styleId="22">
    <w:name w:val="Основной текст с отступом 2 Знак"/>
    <w:basedOn w:val="a0"/>
    <w:link w:val="21"/>
    <w:uiPriority w:val="99"/>
    <w:semiHidden/>
    <w:rsid w:val="008A364A"/>
    <w:rPr>
      <w:rFonts w:ascii="Times New Roman" w:eastAsia="Times New Roman" w:hAnsi="Times New Roman" w:cs="Times New Roman"/>
      <w:sz w:val="20"/>
      <w:szCs w:val="20"/>
      <w:lang w:eastAsia="ru-RU"/>
    </w:rPr>
  </w:style>
  <w:style w:type="paragraph" w:customStyle="1" w:styleId="ConsNormal">
    <w:name w:val="ConsNormal"/>
    <w:rsid w:val="008A364A"/>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3">
    <w:name w:val="???????? ????? 2"/>
    <w:basedOn w:val="a"/>
    <w:rsid w:val="008A364A"/>
    <w:pPr>
      <w:widowControl/>
      <w:suppressAutoHyphens/>
      <w:overflowPunct w:val="0"/>
      <w:spacing w:before="0" w:line="240" w:lineRule="auto"/>
      <w:ind w:left="0" w:right="0"/>
    </w:pPr>
    <w:rPr>
      <w:sz w:val="28"/>
    </w:rPr>
  </w:style>
  <w:style w:type="character" w:styleId="af4">
    <w:name w:val="Hyperlink"/>
    <w:semiHidden/>
    <w:unhideWhenUsed/>
    <w:rsid w:val="008A364A"/>
    <w:rPr>
      <w:color w:val="0000FF"/>
      <w:u w:val="single"/>
    </w:rPr>
  </w:style>
  <w:style w:type="paragraph" w:customStyle="1" w:styleId="af5">
    <w:name w:val="Содержимое таблицы"/>
    <w:basedOn w:val="a"/>
    <w:rsid w:val="00FA1692"/>
    <w:pPr>
      <w:suppressLineNumbers/>
      <w:suppressAutoHyphens/>
      <w:autoSpaceDE/>
      <w:autoSpaceDN/>
      <w:adjustRightInd/>
      <w:spacing w:before="0" w:line="240" w:lineRule="auto"/>
      <w:ind w:left="0" w:right="0"/>
      <w:jc w:val="left"/>
    </w:pPr>
    <w:rPr>
      <w:rFonts w:eastAsia="Lucida Sans Unicode" w:cs="Tahoma"/>
      <w:sz w:val="24"/>
      <w:szCs w:val="24"/>
      <w:lang w:bidi="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FCBFB7E7C644D7C529CE219066260DE54CE8EA9E3661E85F46B87EC0DD40C4D73FB4704526E22A9i5DB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garantF1://10064072.450" TargetMode="External"/><Relationship Id="rId4" Type="http://schemas.openxmlformats.org/officeDocument/2006/relationships/settings" Target="settings.xml"/><Relationship Id="rId9" Type="http://schemas.openxmlformats.org/officeDocument/2006/relationships/hyperlink" Target="garantF1://10064072.4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5BDBF0-D014-48E9-8684-3379753EE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13</Pages>
  <Words>7661</Words>
  <Characters>43674</Characters>
  <Application>Microsoft Office Word</Application>
  <DocSecurity>0</DocSecurity>
  <Lines>363</Lines>
  <Paragraphs>102</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на выполнение инженерных изысканий и разработку проектно-сметной документации по</vt:lpstr>
    </vt:vector>
  </TitlesOfParts>
  <Company>HP</Company>
  <LinksUpToDate>false</LinksUpToDate>
  <CharactersWithSpaces>51233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Николай</dc:creator>
  <cp:lastModifiedBy>Кучина</cp:lastModifiedBy>
  <cp:revision>41</cp:revision>
  <cp:lastPrinted>2019-10-07T07:12:00Z</cp:lastPrinted>
  <dcterms:created xsi:type="dcterms:W3CDTF">2019-11-18T17:46:00Z</dcterms:created>
  <dcterms:modified xsi:type="dcterms:W3CDTF">2020-02-13T12:14:00Z</dcterms:modified>
</cp:coreProperties>
</file>